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media/image5.jpeg" ContentType="image/jpeg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rPr>
          <w:rFonts w:cs="Calibri" w:ascii="Arial" w:hAnsi="Arial"/>
          <w:b/>
          <w:color w:val="000000"/>
          <w:sz w:val="21"/>
          <w:szCs w:val="21"/>
          <w:lang w:val="cs-CZ"/>
        </w:rPr>
      </w:pPr>
      <w:r>
        <w:rPr>
          <w:rFonts w:cs="Calibri" w:ascii="Arial" w:hAnsi="Arial"/>
          <w:b/>
          <w:color w:val="000000"/>
          <w:sz w:val="21"/>
          <w:szCs w:val="21"/>
          <w:lang w:val="cs-CZ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Arial" w:hAnsi="Arial"/>
          <w:color w:val="000000"/>
          <w:sz w:val="21"/>
          <w:szCs w:val="21"/>
          <w:lang w:val="cs-CZ"/>
        </w:rPr>
      </w:pPr>
      <w:r>
        <w:rPr>
          <w:rFonts w:ascii="Arial" w:hAnsi="Arial"/>
          <w:color w:val="000000"/>
          <w:sz w:val="21"/>
          <w:szCs w:val="21"/>
          <w:lang w:val="cs-CZ"/>
        </w:rPr>
      </w:r>
    </w:p>
    <w:p>
      <w:pPr>
        <w:pStyle w:val="Tlotextu"/>
        <w:spacing w:lineRule="auto" w:line="360"/>
        <w:jc w:val="center"/>
        <w:rPr>
          <w:rFonts w:eastAsia="Times" w:cs="Times" w:ascii="Arial" w:hAnsi="Arial"/>
          <w:b/>
          <w:bCs/>
          <w:color w:val="000000"/>
          <w:sz w:val="24"/>
          <w:szCs w:val="24"/>
          <w:lang w:val="cs-CZ"/>
        </w:rPr>
      </w:pPr>
      <w:r>
        <w:rPr>
          <w:rFonts w:eastAsia="Times" w:cs="Times" w:ascii="Arial" w:hAnsi="Arial"/>
          <w:b/>
          <w:bCs/>
          <w:color w:val="000000"/>
          <w:sz w:val="24"/>
          <w:szCs w:val="24"/>
          <w:lang w:val="cs-CZ"/>
        </w:rPr>
        <w:t>Film Distribution ARTCAM uvede dokumentární film Krystyny Krauze</w:t>
      </w:r>
    </w:p>
    <w:p>
      <w:pPr>
        <w:pStyle w:val="Tlotextu"/>
        <w:spacing w:lineRule="auto" w:line="360"/>
        <w:jc w:val="center"/>
        <w:rPr>
          <w:rFonts w:eastAsia="Times" w:cs="Times" w:ascii="Arial" w:hAnsi="Arial"/>
          <w:b/>
          <w:bCs/>
          <w:color w:val="000000"/>
          <w:sz w:val="32"/>
          <w:szCs w:val="32"/>
          <w:lang w:val="cs-CZ"/>
        </w:rPr>
      </w:pPr>
      <w:r>
        <w:rPr>
          <w:rFonts w:eastAsia="Times" w:cs="Times" w:ascii="Arial" w:hAnsi="Arial"/>
          <w:b/>
          <w:bCs/>
          <w:color w:val="000000"/>
          <w:sz w:val="32"/>
          <w:szCs w:val="32"/>
          <w:lang w:val="cs-CZ"/>
        </w:rPr>
        <w:t xml:space="preserve">BRATŘÍČEK KAREL </w:t>
      </w:r>
    </w:p>
    <w:p>
      <w:pPr>
        <w:pStyle w:val="Tlotextu"/>
        <w:spacing w:lineRule="auto" w:line="360"/>
        <w:jc w:val="center"/>
        <w:rPr>
          <w:rStyle w:val="Zdraznn"/>
          <w:rFonts w:eastAsia="Times" w:cs="Times" w:ascii="Arial" w:hAnsi="Arial"/>
          <w:b/>
          <w:bCs/>
          <w:color w:val="000000"/>
          <w:sz w:val="21"/>
          <w:szCs w:val="21"/>
          <w:lang w:val="cs-CZ"/>
        </w:rPr>
      </w:pPr>
      <w:r>
        <w:rPr>
          <w:rStyle w:val="Zdraznn"/>
          <w:rFonts w:eastAsia="Times" w:cs="Times" w:ascii="Arial" w:hAnsi="Arial"/>
          <w:b/>
          <w:bCs/>
          <w:i w:val="false"/>
          <w:color w:val="000000"/>
          <w:sz w:val="21"/>
          <w:szCs w:val="21"/>
          <w:lang w:val="cs-CZ"/>
        </w:rPr>
        <w:t>OSUDY KARLA KRYLA POLSKÝM POHLEDEM</w:t>
        <w:br/>
      </w:r>
      <w:r>
        <w:rPr>
          <w:rStyle w:val="Zdraznn"/>
          <w:rFonts w:eastAsia="Times" w:cs="Times" w:ascii="Arial" w:hAnsi="Arial"/>
          <w:b/>
          <w:bCs/>
          <w:color w:val="000000"/>
          <w:sz w:val="21"/>
          <w:szCs w:val="21"/>
          <w:lang w:val="cs-CZ"/>
        </w:rPr>
        <w:t>Nový pohled na legendárního písničkáře, který se stal symbolem Pražského jara</w:t>
      </w:r>
    </w:p>
    <w:p>
      <w:pPr>
        <w:pStyle w:val="Tlotextu"/>
        <w:spacing w:lineRule="auto" w:line="360"/>
        <w:jc w:val="center"/>
        <w:rPr>
          <w:rFonts w:eastAsia="Times" w:cs="Times" w:ascii="Arial" w:hAnsi="Arial"/>
          <w:b/>
          <w:bCs/>
          <w:color w:val="000000"/>
          <w:sz w:val="21"/>
          <w:szCs w:val="21"/>
          <w:lang w:val="cs-CZ"/>
        </w:rPr>
      </w:pPr>
      <w:r>
        <w:rPr>
          <w:rFonts w:eastAsia="Times" w:cs="Times" w:ascii="Arial" w:hAnsi="Arial"/>
          <w:b/>
          <w:bCs/>
          <w:color w:val="000000"/>
          <w:sz w:val="21"/>
          <w:szCs w:val="21"/>
          <w:lang w:val="cs-CZ"/>
        </w:rPr>
        <w:t>„</w:t>
      </w:r>
      <w:r>
        <w:rPr>
          <w:rFonts w:eastAsia="Times" w:cs="Times" w:ascii="Arial" w:hAnsi="Arial"/>
          <w:b/>
          <w:bCs/>
          <w:color w:val="000000"/>
          <w:sz w:val="21"/>
          <w:szCs w:val="21"/>
          <w:lang w:val="cs-CZ"/>
        </w:rPr>
        <w:t>Bratříček Karel</w:t>
      </w:r>
      <w:bookmarkStart w:id="0" w:name="_GoBack"/>
      <w:bookmarkEnd w:id="0"/>
      <w:r>
        <w:rPr>
          <w:rFonts w:eastAsia="Times" w:cs="Times" w:ascii="Arial" w:hAnsi="Arial"/>
          <w:b/>
          <w:bCs/>
          <w:color w:val="000000"/>
          <w:sz w:val="21"/>
          <w:szCs w:val="21"/>
          <w:lang w:val="cs-CZ"/>
        </w:rPr>
        <w:t>“ ukazuje  tragické osudy legendy dvou československých revolucí – 1968 a 1989. Dokument přibližuje spoustu neznámých událostí ze života Karla Kryla a představí zajímavé archivy, které zatím nebyly širší veřejnosti známy. Texty jeho písní jsou dodnes aktuální – byl vizionář, předvídal budoucnost, ale zároveň výborně reflektoval současnost. Věčný rebel… </w:t>
      </w:r>
    </w:p>
    <w:p>
      <w:pPr>
        <w:pStyle w:val="Tlotextu"/>
        <w:spacing w:lineRule="auto" w:line="360"/>
        <w:rPr>
          <w:rFonts w:eastAsia="Times" w:cs="Times" w:ascii="Arial" w:hAnsi="Arial"/>
          <w:b/>
          <w:bCs/>
          <w:color w:val="000000"/>
          <w:sz w:val="21"/>
          <w:szCs w:val="21"/>
          <w:lang w:val="cs-CZ"/>
        </w:rPr>
      </w:pPr>
      <w:r>
        <w:rPr>
          <w:rStyle w:val="Zdraznn"/>
          <w:rFonts w:eastAsia="Times" w:cs="Times" w:ascii="Arial" w:hAnsi="Arial"/>
          <w:b/>
          <w:bCs/>
          <w:i w:val="false"/>
          <w:color w:val="000000"/>
          <w:sz w:val="21"/>
          <w:szCs w:val="21"/>
          <w:lang w:val="cs-CZ"/>
        </w:rPr>
        <w:br/>
        <w:br/>
        <w:br/>
        <w:br/>
        <w:br/>
        <w:br/>
        <w:br/>
        <w:br/>
        <w:br/>
        <w:br/>
        <w:br/>
        <w:br/>
        <w:br/>
      </w:r>
      <w:r>
        <w:rPr>
          <w:rFonts w:eastAsia="Times" w:cs="Times" w:ascii="Arial" w:hAnsi="Arial"/>
          <w:color w:val="000000"/>
          <w:sz w:val="21"/>
          <w:szCs w:val="21"/>
          <w:lang w:val="cs-CZ"/>
        </w:rPr>
        <w:t>Co bylo tak přitažlivého na „malém zpěvákovi s velkým hlasem“, že více než dvacet let po jeho smrti lidé stále zpívají jeho písničky a čtou jeho poezii? Jaké je místo umělce v tragických dějinách vlasti? Může jednotlivec ovlivnit chod dějin? Jaký vliv na psychiku tvůrce mají jeho traumatické zážitky z dětství? Byl Kryl obětí dějin svého národa? Milovaly ho davy, ale umíral opuštěný a zatrpklý – protože nikdy nedělal kompromisy. Tyto a další otázky se rozhodla položit autorka filmu Krystyna Krauze.</w:t>
        <w:br/>
        <w:br/>
      </w:r>
      <w:r>
        <w:rPr>
          <w:rFonts w:eastAsia="Times" w:cs="Times" w:ascii="Arial" w:hAnsi="Arial"/>
          <w:iCs/>
          <w:color w:val="000000"/>
          <w:sz w:val="21"/>
          <w:szCs w:val="21"/>
          <w:lang w:val="cs-CZ"/>
        </w:rPr>
        <w:t xml:space="preserve">Celovečerní dokumentární film o významné postavě českého barda na pozadí evropských dějin 20. století vznikl v česko-polské koprodukci. </w:t>
      </w:r>
      <w:r>
        <w:rPr>
          <w:rFonts w:eastAsia="Times" w:cs="Times" w:ascii="Arial" w:hAnsi="Arial"/>
          <w:color w:val="000000"/>
          <w:sz w:val="21"/>
          <w:szCs w:val="21"/>
          <w:lang w:val="cs-CZ"/>
        </w:rPr>
        <w:t>Kromě českých známých a příbuzných (Jan Kryl, Miroslav Kovařík, Jaroslav Hutka, Vladimír Merta, Jiří Černý, Karel Jadrný, Friedrich Taussig a další) vyprávějí o svých setkáních s Krylem také Poláci: Agnieszka Holland, Andrzej Zaj</w:t>
      </w:r>
      <w:bookmarkStart w:id="1" w:name="_GoBack1"/>
      <w:r>
        <w:rPr>
          <w:rFonts w:eastAsia="Times" w:cs="Times" w:ascii="Arial" w:hAnsi="Arial"/>
          <w:color w:val="000000"/>
          <w:sz w:val="21"/>
          <w:szCs w:val="21"/>
          <w:lang w:val="cs-CZ"/>
        </w:rPr>
        <w:t>ą</w:t>
      </w:r>
      <w:bookmarkEnd w:id="1"/>
      <w:r>
        <w:rPr>
          <w:rFonts w:eastAsia="Times" w:cs="Times" w:ascii="Arial" w:hAnsi="Arial"/>
          <w:color w:val="000000"/>
          <w:sz w:val="21"/>
          <w:szCs w:val="21"/>
          <w:lang w:val="cs-CZ"/>
        </w:rPr>
        <w:t>czkowski, Alfred Znamierowski, písničkářka Antonina Krzysztoń a zpěváci Jacek Kleyff a Michał Tarkowski.</w:t>
        <w:br/>
        <w:br/>
      </w:r>
      <w:r>
        <w:rPr>
          <w:rFonts w:eastAsia="Times" w:cs="Times" w:ascii="Arial" w:hAnsi="Arial"/>
          <w:b/>
          <w:bCs/>
          <w:color w:val="000000"/>
          <w:sz w:val="21"/>
          <w:szCs w:val="21"/>
          <w:lang w:val="cs-CZ"/>
        </w:rPr>
        <w:t>Distribuční premiéra 17.11. 2016</w: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1168400</wp:posOffset>
            </wp:positionH>
            <wp:positionV relativeFrom="paragraph">
              <wp:posOffset>-20320</wp:posOffset>
            </wp:positionV>
            <wp:extent cx="4265295" cy="273939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lotextu"/>
        <w:spacing w:lineRule="auto" w:line="360"/>
        <w:rPr/>
      </w:pPr>
      <w:r>
        <w:rPr/>
      </w:r>
    </w:p>
    <w:p>
      <w:pPr>
        <w:pStyle w:val="Tlotextu"/>
        <w:spacing w:lineRule="auto" w:line="360"/>
        <w:rPr>
          <w:rStyle w:val="Zdraznn"/>
          <w:rFonts w:eastAsia="Times" w:cs="Times" w:ascii="Arial" w:hAnsi="Arial"/>
          <w:i w:val="false"/>
          <w:color w:val="000000"/>
          <w:sz w:val="21"/>
          <w:szCs w:val="21"/>
          <w:lang w:val="cs-CZ"/>
        </w:rPr>
      </w:pPr>
      <w:r>
        <w:rPr>
          <w:rStyle w:val="Zdraznn"/>
          <w:rFonts w:eastAsia="Times" w:cs="Times" w:ascii="Arial" w:hAnsi="Arial"/>
          <w:i w:val="false"/>
          <w:color w:val="000000"/>
          <w:sz w:val="21"/>
          <w:szCs w:val="21"/>
          <w:lang w:val="cs-CZ"/>
        </w:rPr>
        <w:br/>
        <w:t>Kromě neslavnějších písniček, které nazpíval v češtině i polštině –</w:t>
      </w:r>
      <w:r>
        <w:rPr>
          <w:rStyle w:val="Zdraznn"/>
          <w:rFonts w:eastAsia="Times" w:cs="Times" w:ascii="Arial" w:hAnsi="Arial"/>
          <w:color w:val="000000"/>
          <w:sz w:val="21"/>
          <w:szCs w:val="21"/>
          <w:lang w:val="cs-CZ"/>
        </w:rPr>
        <w:t xml:space="preserve"> And</w:t>
      </w:r>
      <w:r>
        <w:rPr>
          <w:rStyle w:val="Zdraznn"/>
          <w:rFonts w:eastAsia="Times" w:cs="Times" w:ascii="Arial" w:hAnsi="Arial"/>
          <w:color w:val="000000"/>
          <w:sz w:val="21"/>
          <w:szCs w:val="21"/>
          <w:shd w:fill="FFFFFF" w:val="clear"/>
          <w:lang w:val="cs-CZ"/>
        </w:rPr>
        <w:t>ěl, Jeřab</w:t>
      </w:r>
      <w:r>
        <w:rPr>
          <w:rStyle w:val="Zdraznn"/>
          <w:rFonts w:eastAsia="Times" w:cs="Times" w:ascii="Arial" w:hAnsi="Arial"/>
          <w:color w:val="000000"/>
          <w:sz w:val="21"/>
          <w:szCs w:val="21"/>
          <w:lang w:val="cs-CZ"/>
        </w:rPr>
        <w:t xml:space="preserve">iny, Rakovina, Veličenstvo kat, Pasážová revolta </w:t>
      </w:r>
      <w:r>
        <w:rPr>
          <w:rStyle w:val="Zdraznn"/>
          <w:rFonts w:eastAsia="Times" w:cs="Times" w:ascii="Arial" w:hAnsi="Arial"/>
          <w:i w:val="false"/>
          <w:color w:val="000000"/>
          <w:sz w:val="21"/>
          <w:szCs w:val="21"/>
          <w:lang w:val="cs-CZ"/>
        </w:rPr>
        <w:t>- uslyšíme promlouvat Karla Kryla z dosud nezveřejněných nahrávek z Rádia Svobodná Evropa a dalších amatérských záznamů.</w:t>
      </w:r>
    </w:p>
    <w:p>
      <w:pPr>
        <w:pStyle w:val="Tlotextu"/>
        <w:spacing w:lineRule="auto" w:line="360"/>
        <w:rPr>
          <w:rStyle w:val="Zdraznn"/>
          <w:rFonts w:eastAsia="Times" w:cs="Times" w:ascii="Arial" w:hAnsi="Arial"/>
          <w:i w:val="false"/>
          <w:color w:val="000000"/>
          <w:sz w:val="21"/>
          <w:szCs w:val="21"/>
          <w:lang w:val="cs-CZ"/>
        </w:rPr>
      </w:pPr>
      <w:r>
        <w:rPr>
          <w:rStyle w:val="Zdraznn"/>
          <w:rFonts w:eastAsia="Times" w:cs="Times" w:ascii="Arial" w:hAnsi="Arial"/>
          <w:i w:val="false"/>
          <w:color w:val="000000"/>
          <w:sz w:val="21"/>
          <w:szCs w:val="21"/>
          <w:lang w:val="cs-CZ"/>
        </w:rPr>
        <w:t>Film je paralelním životopisem Karla Kryla a režisérky, která se narodila v polském Gdaňsku, ve čtvrti Oliva. Právě Gdaňsk se stal později kolébkou polské Solidarity a Krylova píseň</w:t>
      </w:r>
      <w:r>
        <w:rPr>
          <w:rStyle w:val="Zdraznn"/>
          <w:rFonts w:eastAsia="Times" w:cs="Times" w:ascii="Arial" w:hAnsi="Arial"/>
          <w:i w:val="false"/>
          <w:iCs w:val="false"/>
          <w:color w:val="000000"/>
          <w:sz w:val="21"/>
          <w:szCs w:val="21"/>
          <w:lang w:val="cs-CZ"/>
        </w:rPr>
        <w:t xml:space="preserve"> Ve jménu humanity </w:t>
        <w:br/>
      </w:r>
      <w:r>
        <w:rPr>
          <w:rStyle w:val="Zdraznn"/>
          <w:rFonts w:eastAsia="Times" w:cs="Times" w:ascii="Arial" w:hAnsi="Arial"/>
          <w:i w:val="false"/>
          <w:color w:val="000000"/>
          <w:sz w:val="21"/>
          <w:szCs w:val="21"/>
          <w:lang w:val="cs-CZ"/>
        </w:rPr>
        <w:t>(v polské verzi Organy w Oliwie) byla první uměleckou reflexí událostí z prosince 1970, které se staly předzvěstí vzniku polského revolučního hnutí a následného pádu komunismu.</w:t>
      </w:r>
    </w:p>
    <w:p>
      <w:pPr>
        <w:pStyle w:val="Normal"/>
        <w:widowControl/>
        <w:spacing w:lineRule="auto" w:line="360" w:beforeAutospacing="1" w:after="120"/>
        <w:rPr>
          <w:rFonts w:ascii="Arial" w:hAnsi="Arial"/>
          <w:color w:val="000000"/>
          <w:sz w:val="21"/>
          <w:szCs w:val="21"/>
          <w:lang w:val="cs-CZ"/>
        </w:rPr>
      </w:pPr>
      <w:r>
        <w:rPr>
          <w:rFonts w:ascii="Arial" w:hAnsi="Arial"/>
          <w:color w:val="000000"/>
          <w:sz w:val="21"/>
          <w:szCs w:val="21"/>
          <w:lang w:val="cs-CZ"/>
        </w:rPr>
        <w:t xml:space="preserve">Režisérka je zároveň vypravěčkou dokumentu; její životní osud je úzce spjat tvorbou i osobními kontakty s Karlem Krylem. Tímto filmem mu „splácí“ dluh. Je to zároveň paralelní příběh osudů našich sousedních zemí, vztahu Kryla k Polsku a Polákům. Karel Kryl zpíval spoustu svých písní v polštině: v roce 2014 v Čechách vyšla deska Solidarita – záznam koncertu v Německu, jenž Kryl věnoval polským exulantům, kteří se ocitli na Západě po vyhlášení výjimečného stavu v prosinci 1981. Jeho osudy byly spjaté s Poláky od raného mládí a spolupráce s nimi v rádiu Svobodná Evropa toto přátelství ještě prohloubila. V 80tých letech 20. století byl Kryl v Polsku velmi oblíbený díky samizdatové kazetě zpěvačky Antoniny Krzysztoń. Jeho nepovedený návrat do vlasti odstartovalo setkání exilu s občany Československa v polské Vratislavi dva týdny před sametovou revoluci. </w:t>
      </w:r>
    </w:p>
    <w:p>
      <w:pPr>
        <w:pStyle w:val="Normal"/>
        <w:widowControl/>
        <w:spacing w:lineRule="auto" w:line="360" w:beforeAutospacing="1" w:after="120"/>
        <w:rPr>
          <w:rFonts w:ascii="Arial" w:hAnsi="Arial"/>
          <w:i/>
          <w:iCs/>
          <w:color w:val="000000"/>
          <w:sz w:val="21"/>
          <w:szCs w:val="21"/>
          <w:lang w:val="cs-CZ"/>
        </w:rPr>
      </w:pPr>
      <w:r>
        <w:rPr>
          <w:rFonts w:ascii="Arial" w:hAnsi="Arial"/>
          <w:b/>
          <w:bCs/>
          <w:i/>
          <w:iCs/>
          <w:color w:val="000000"/>
          <w:sz w:val="21"/>
          <w:szCs w:val="21"/>
          <w:lang w:val="cs-CZ"/>
        </w:rPr>
        <w:t xml:space="preserve">Karel Kryl </w:t>
      </w:r>
      <w:r>
        <w:rPr>
          <w:rFonts w:ascii="Arial" w:hAnsi="Arial"/>
          <w:b/>
          <w:bCs/>
          <w:i/>
          <w:iCs/>
          <w:color w:val="000000"/>
          <w:sz w:val="21"/>
          <w:szCs w:val="21"/>
          <w:shd w:fill="FFFFFF" w:val="clear"/>
          <w:lang w:val="cs-CZ"/>
        </w:rPr>
        <w:t xml:space="preserve"> </w:t>
        <w:br/>
      </w:r>
      <w:r>
        <w:rPr>
          <w:rFonts w:ascii="Arial" w:hAnsi="Arial"/>
          <w:b/>
          <w:bCs/>
          <w:i/>
          <w:iCs/>
          <w:color w:val="000000"/>
          <w:sz w:val="21"/>
          <w:szCs w:val="21"/>
          <w:lang w:val="cs-CZ"/>
        </w:rPr>
        <w:t>(12. 4. 1944 -  3. 3. 1994)</w:t>
        <w:br/>
      </w:r>
      <w:r>
        <w:rPr>
          <w:rFonts w:ascii="Arial" w:hAnsi="Arial"/>
          <w:i/>
          <w:iCs/>
          <w:color w:val="000000"/>
          <w:sz w:val="21"/>
          <w:szCs w:val="21"/>
          <w:lang w:val="cs-CZ"/>
        </w:rPr>
        <w:t xml:space="preserve">Jeho písně vždycky provokovaly </w:t>
        <w:br/>
        <w:t xml:space="preserve">a dodnes nenechávají žádného posluchače lhostejným. Jedni ho berou jako klasika, legendu protestsongů své doby, pro jiné byl jen věčně nespokojeným kverulantem. Krylovy písně, ke kterým si sám skládal hudbu a texty, oslovují svojí naléhavou výpovědí stejně silně dnes, jako v době, kdy se jeho pověstný generační song Bratříčku, zavírej vrátka stal symbolem odporu proti srpnové okupaci Československa a tehdejšímu nedemokratickému režimu. Jako jeden z prvních se do své republiky vrátil </w:t>
        <w:br/>
        <w:t>a snažil se napomoci změnit situaci v Československu. Zklamaný vývojem v zemi nakonec předčasně umírá</w:t>
        <w:br/>
        <w:t>3. března 1994, pár týdnů před svými padesátinami.</w:t>
        <w:drawing>
          <wp:anchor behindDoc="0" distT="71755" distB="71755" distL="71755" distR="71755" simplePos="0" locked="0" layoutInCell="1" allowOverlap="1" relativeHeight="4">
            <wp:simplePos x="0" y="0"/>
            <wp:positionH relativeFrom="column">
              <wp:posOffset>2343785</wp:posOffset>
            </wp:positionH>
            <wp:positionV relativeFrom="paragraph">
              <wp:posOffset>370840</wp:posOffset>
            </wp:positionV>
            <wp:extent cx="4071620" cy="22828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360" w:beforeAutospacing="1" w:after="120"/>
        <w:rPr>
          <w:rFonts w:ascii="Arial" w:hAnsi="Arial"/>
          <w:color w:val="000000"/>
          <w:sz w:val="21"/>
          <w:szCs w:val="21"/>
          <w:lang w:val="cs-CZ"/>
        </w:rPr>
      </w:pPr>
      <w:r>
        <w:rPr>
          <w:rFonts w:ascii="Arial" w:hAnsi="Arial"/>
          <w:color w:val="000000"/>
          <w:sz w:val="21"/>
          <w:szCs w:val="21"/>
          <w:lang w:val="cs-CZ"/>
        </w:rPr>
      </w:r>
    </w:p>
    <w:p>
      <w:pPr>
        <w:pStyle w:val="Normal"/>
        <w:widowControl/>
        <w:spacing w:lineRule="auto" w:line="360" w:beforeAutospacing="1" w:after="120"/>
        <w:rPr>
          <w:rFonts w:ascii="Arial" w:hAnsi="Arial"/>
          <w:color w:val="000000"/>
          <w:sz w:val="21"/>
          <w:szCs w:val="21"/>
          <w:lang w:val="cs-CZ"/>
        </w:rPr>
      </w:pPr>
      <w:r>
        <w:rPr>
          <w:rFonts w:ascii="Arial" w:hAnsi="Arial"/>
          <w:iCs/>
          <w:color w:val="000000"/>
          <w:sz w:val="21"/>
          <w:szCs w:val="21"/>
          <w:lang w:val="cs-CZ"/>
        </w:rPr>
        <w:br/>
        <w:br/>
      </w:r>
      <w:r>
        <w:rPr>
          <w:rFonts w:ascii="Arial" w:hAnsi="Arial"/>
          <w:b/>
          <w:bCs/>
          <w:iCs/>
          <w:color w:val="000000"/>
          <w:sz w:val="21"/>
          <w:szCs w:val="21"/>
          <w:u w:val="single"/>
          <w:lang w:val="cs-CZ"/>
        </w:rPr>
        <w:t>Bratříček Karel</w:t>
      </w:r>
      <w:r>
        <w:rPr>
          <w:rFonts w:ascii="Arial" w:hAnsi="Arial"/>
          <w:iCs/>
          <w:color w:val="000000"/>
          <w:sz w:val="21"/>
          <w:szCs w:val="21"/>
          <w:lang w:val="cs-CZ"/>
        </w:rPr>
        <w:br/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>Námět, scénář, režie: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 Krystyna Krauze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 xml:space="preserve">/ Hrají: 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Patrik Vojtíšek, Milena Sajtková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 xml:space="preserve">/ Kamera: 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Jacek Petrycki, Daniel Šperl, Braňo Pažitka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>/ Hudba: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 Petr Haas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 xml:space="preserve">/ Zvuk: </w:t>
      </w:r>
      <w:r>
        <w:rPr>
          <w:rFonts w:ascii="Arial" w:hAnsi="Arial"/>
          <w:color w:val="000000"/>
          <w:sz w:val="21"/>
          <w:szCs w:val="21"/>
          <w:lang w:val="cs-CZ"/>
        </w:rPr>
        <w:t>Wojciech Cwyk, Daniel Němec, Martin Roškaňuk, Matěj Němec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 xml:space="preserve"> / Střih: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 Matouš Outrata, Evženie Brabcová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 xml:space="preserve">/ Rok výroby: 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2016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>/ Země: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 Česko, Polsko </w:t>
      </w:r>
      <w:r>
        <w:rPr>
          <w:rFonts w:ascii="Arial" w:hAnsi="Arial"/>
          <w:b/>
          <w:bCs/>
          <w:color w:val="000000"/>
          <w:sz w:val="21"/>
          <w:szCs w:val="21"/>
          <w:lang w:val="cs-CZ"/>
        </w:rPr>
        <w:t>/Stopáž: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 79 min /  </w:t>
      </w:r>
      <w:bookmarkStart w:id="2" w:name="__DdeLink__310_782326332"/>
      <w:r>
        <w:rPr>
          <w:rFonts w:ascii="Arial" w:hAnsi="Arial"/>
          <w:b/>
          <w:bCs/>
          <w:color w:val="000000"/>
          <w:sz w:val="21"/>
          <w:szCs w:val="21"/>
          <w:lang w:val="cs-CZ"/>
        </w:rPr>
        <w:t>Premiéra:</w:t>
      </w:r>
      <w:bookmarkEnd w:id="2"/>
      <w:r>
        <w:rPr>
          <w:rFonts w:ascii="Arial" w:hAnsi="Arial"/>
          <w:color w:val="000000"/>
          <w:sz w:val="21"/>
          <w:szCs w:val="21"/>
          <w:lang w:val="cs-CZ"/>
        </w:rPr>
        <w:t xml:space="preserve"> 17. 11. 2016</w:t>
      </w:r>
    </w:p>
    <w:p>
      <w:pPr>
        <w:pStyle w:val="Normal"/>
        <w:spacing w:lineRule="auto" w:line="360"/>
        <w:rPr>
          <w:rStyle w:val="Internetovodkaz"/>
          <w:rFonts w:ascii="Arial" w:hAnsi="Arial"/>
          <w:color w:val="000000"/>
          <w:sz w:val="21"/>
          <w:szCs w:val="21"/>
          <w:u w:val="none"/>
          <w:lang w:val="cs-CZ" w:eastAsia="zh-CN" w:bidi="ar-SA"/>
        </w:rPr>
      </w:pPr>
      <w:r>
        <w:rPr>
          <w:rStyle w:val="Internetovodkaz"/>
          <w:rFonts w:ascii="Arial" w:hAnsi="Arial"/>
          <w:b/>
          <w:bCs/>
          <w:color w:val="000000"/>
          <w:sz w:val="21"/>
          <w:szCs w:val="21"/>
          <w:u w:val="none"/>
          <w:lang w:val="cs-CZ" w:eastAsia="zh-CN" w:bidi="ar-SA"/>
        </w:rPr>
        <w:t>Info a foto ke stažení:</w:t>
      </w:r>
      <w:r>
        <w:rPr>
          <w:rStyle w:val="Internetovodkaz"/>
          <w:rFonts w:ascii="Arial" w:hAnsi="Arial"/>
          <w:color w:val="000000"/>
          <w:sz w:val="21"/>
          <w:szCs w:val="21"/>
          <w:u w:val="none"/>
          <w:lang w:val="cs-CZ" w:eastAsia="zh-CN" w:bidi="ar-SA"/>
        </w:rPr>
        <w:t xml:space="preserve"> </w:t>
      </w:r>
      <w:hyperlink r:id="rId4">
        <w:r>
          <w:rPr>
            <w:rStyle w:val="Internetovodkaz"/>
            <w:rFonts w:ascii="Arial" w:hAnsi="Arial"/>
            <w:color w:val="000000"/>
            <w:sz w:val="21"/>
            <w:szCs w:val="21"/>
            <w:u w:val="none"/>
            <w:lang w:val="cs-CZ" w:eastAsia="zh-CN" w:bidi="ar-SA"/>
          </w:rPr>
          <w:t>http://artcam.cz/bratricek-karel/</w:t>
        </w:r>
      </w:hyperlink>
    </w:p>
    <w:p>
      <w:pPr>
        <w:pStyle w:val="Normal"/>
        <w:widowControl/>
        <w:spacing w:lineRule="auto" w:line="360"/>
        <w:rPr/>
      </w:pPr>
      <w:r>
        <w:rPr/>
      </w:r>
    </w:p>
    <w:p>
      <w:pPr>
        <w:pStyle w:val="Normal"/>
        <w:widowControl/>
        <w:spacing w:lineRule="auto" w:line="360"/>
        <w:rPr>
          <w:rFonts w:ascii="Arial" w:hAnsi="Arial"/>
          <w:color w:val="000000"/>
          <w:sz w:val="21"/>
          <w:szCs w:val="21"/>
          <w:lang w:val="cs-CZ"/>
        </w:rPr>
      </w:pPr>
      <w:r>
        <w:rPr>
          <w:rStyle w:val="Silnzdraznn"/>
          <w:rFonts w:ascii="Arial" w:hAnsi="Arial"/>
          <w:color w:val="000000"/>
          <w:sz w:val="21"/>
          <w:szCs w:val="21"/>
          <w:u w:val="single"/>
          <w:lang w:val="cs-CZ"/>
        </w:rPr>
        <w:t>O režisérce:</w:t>
      </w:r>
      <w:r>
        <w:rPr>
          <w:rStyle w:val="Silnzdraznn"/>
          <w:rFonts w:ascii="Arial" w:hAnsi="Arial"/>
          <w:b w:val="false"/>
          <w:color w:val="000000"/>
          <w:sz w:val="21"/>
          <w:szCs w:val="21"/>
          <w:lang w:val="cs-CZ"/>
        </w:rPr>
        <w:br/>
      </w:r>
      <w:r>
        <w:rPr>
          <w:rStyle w:val="Silnzdraznn"/>
          <w:rFonts w:ascii="Arial" w:hAnsi="Arial"/>
          <w:color w:val="000000"/>
          <w:sz w:val="21"/>
          <w:szCs w:val="21"/>
          <w:lang w:val="cs-CZ"/>
        </w:rPr>
        <w:t>Krystyna Krau</w:t>
      </w:r>
      <w:r>
        <w:rPr>
          <w:rStyle w:val="Silnzdraznn"/>
          <w:rFonts w:ascii="Arial" w:hAnsi="Arial"/>
          <w:color w:val="000000"/>
          <w:sz w:val="21"/>
          <w:szCs w:val="21"/>
          <w:shd w:fill="FFFFFF" w:val="clear"/>
          <w:lang w:val="cs-CZ"/>
        </w:rPr>
        <w:t>ze</w:t>
      </w:r>
      <w:r>
        <w:rPr>
          <w:rStyle w:val="Silnzdraznn"/>
          <w:rFonts w:ascii="Arial" w:hAnsi="Arial"/>
          <w:b w:val="false"/>
          <w:bCs w:val="false"/>
          <w:color w:val="000000"/>
          <w:sz w:val="21"/>
          <w:szCs w:val="21"/>
          <w:shd w:fill="FFFFFF" w:val="clear"/>
          <w:lang w:val="cs-CZ"/>
        </w:rPr>
        <w:t xml:space="preserve"> j</w:t>
      </w:r>
      <w:r>
        <w:rPr>
          <w:rStyle w:val="Silnzdraznn"/>
          <w:rFonts w:ascii="Arial" w:hAnsi="Arial"/>
          <w:b w:val="false"/>
          <w:color w:val="000000"/>
          <w:sz w:val="21"/>
          <w:szCs w:val="21"/>
          <w:shd w:fill="FFFFFF" w:val="clear"/>
          <w:lang w:val="cs-CZ"/>
        </w:rPr>
        <w:t>e s č</w:t>
      </w:r>
      <w:r>
        <w:rPr>
          <w:rStyle w:val="Silnzdraznn"/>
          <w:rFonts w:ascii="Arial" w:hAnsi="Arial"/>
          <w:b w:val="false"/>
          <w:color w:val="000000"/>
          <w:sz w:val="21"/>
          <w:szCs w:val="21"/>
          <w:lang w:val="cs-CZ"/>
        </w:rPr>
        <w:t xml:space="preserve">eským prostředím spjata od dětství, kdy její rodiče v tehdejším Československu pracovali. 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Během studií politologie na univerzitě v Gdaňsku se v druhé polovině 80. let angažovala v polském opozičním hnutí. Od roku 1988 působila v Československo-polské Solidaritě. Účastnila se demonstrace </w:t>
        <w:br/>
        <w:t xml:space="preserve">17. listopadu 1989 a dva dny nato byla deportována z ČSSR s razítkem „nežádoucí osoba“. V roce 2015 obdržela z rukou polského prezidenta řád Zlatý kříž za zásluhy. </w:t>
        <w:br/>
        <w:tab/>
        <w:t xml:space="preserve">Po změně režimu vystudovala dramaturgii na pražské DAMU (1995), scenáristiku na Státní vysoké filmové, televizní a divadelní škole v Lodži (1998) a Katedru dokumentární tvorby na FAMU (1999), kterou absolvovala filmem </w:t>
      </w:r>
      <w:r>
        <w:rPr>
          <w:rFonts w:ascii="Arial" w:hAnsi="Arial"/>
          <w:i/>
          <w:iCs/>
          <w:color w:val="000000"/>
          <w:sz w:val="21"/>
          <w:szCs w:val="21"/>
          <w:lang w:val="cs-CZ"/>
        </w:rPr>
        <w:t>Mistr Vyskočil aneb Něžná imprese o dialogickém jednání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. Do polštiny přeložila přes tři desítky divadelních textů českých autorů (Petr Zelenka, Pavel Kohout, Ivan Vyskočil, David Drábek, Karol Sidon ad.). Edičně připravila antologii současného českého dramatu Opowieści o zwyczajnym szaleństwie (2006, Příběhy obyčejného šílenství). Napsala několik vlastních (dosud nerealizovaných) filmových scénářů </w:t>
        <w:br/>
        <w:t xml:space="preserve">a dramatizací literárních předloh (F.M. Dostojevskij, F. Werfel, W. Gombrowicz). Za monodrama </w:t>
      </w:r>
      <w:r>
        <w:rPr>
          <w:rFonts w:ascii="Arial" w:hAnsi="Arial"/>
          <w:i/>
          <w:iCs/>
          <w:color w:val="000000"/>
          <w:sz w:val="21"/>
          <w:szCs w:val="21"/>
          <w:lang w:val="cs-CZ"/>
        </w:rPr>
        <w:t>Kobieta publicznie aktywna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 (Veřejně činná žena) získala 1. cenu v dramatické soutěži Tespis 2004. </w:t>
      </w:r>
    </w:p>
    <w:p>
      <w:pPr>
        <w:pStyle w:val="Normal"/>
        <w:widowControl/>
        <w:spacing w:lineRule="auto" w:line="360"/>
        <w:rPr>
          <w:rFonts w:ascii="Arial" w:hAnsi="Arial"/>
          <w:color w:val="000000"/>
          <w:sz w:val="21"/>
          <w:szCs w:val="21"/>
          <w:lang w:val="cs-CZ"/>
        </w:rPr>
      </w:pPr>
      <w:r>
        <w:rPr>
          <w:rFonts w:ascii="Arial" w:hAnsi="Arial"/>
          <w:color w:val="000000"/>
          <w:sz w:val="21"/>
          <w:szCs w:val="21"/>
          <w:lang w:val="cs-CZ"/>
        </w:rPr>
        <w:tab/>
        <w:t>Pro polskou a českou televizi natočila řadu dokumentů, například  Droga do nieba (1996, Cesta do nebe), Nic není absurdní – portrét rabína Sidona (1997), Życie na cmentarzu (1999, Život na hřbitově), Jak Bláhovi k sedmi babičkám a dědovi přišli (1999),  Augustiniáni (2001), Náš Vašek – O moci bezmocných (2012), Tatarské touhy (2013). V letech 2008-2011 byla zástupkyní ředitele Polského institutu v Praz</w:t>
      </w:r>
      <w:r>
        <w:rPr>
          <w:rFonts w:ascii="Arial" w:hAnsi="Arial"/>
          <w:color w:val="000000"/>
          <w:sz w:val="21"/>
          <w:szCs w:val="21"/>
          <w:shd w:fill="FFFFFF" w:val="clear"/>
          <w:lang w:val="cs-CZ"/>
        </w:rPr>
        <w:t>e. V roce 2014 jí u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dělil ministr kultury ČR medaili Artis Bohemiae Amicis jako ocenění jejího dlouhodobého a významného šíření dobrého jména české kultury v zahraničí.  </w:t>
      </w:r>
    </w:p>
    <w:p>
      <w:pPr>
        <w:pStyle w:val="Normal"/>
        <w:widowControl/>
        <w:spacing w:lineRule="auto" w:line="360"/>
        <w:rPr>
          <w:rFonts w:ascii="Arial" w:hAnsi="Arial"/>
          <w:color w:val="000000"/>
          <w:sz w:val="21"/>
          <w:szCs w:val="21"/>
          <w:lang w:val="cs-CZ"/>
        </w:rPr>
      </w:pPr>
      <w:r>
        <w:rPr>
          <w:rFonts w:ascii="Arial" w:hAnsi="Arial"/>
          <w:color w:val="000000"/>
          <w:sz w:val="21"/>
          <w:szCs w:val="21"/>
          <w:lang w:val="cs-CZ"/>
        </w:rPr>
        <w:tab/>
        <w:t xml:space="preserve">V roce 2014 natočila celovečerní dokument </w:t>
      </w:r>
      <w:r>
        <w:rPr>
          <w:rFonts w:ascii="Arial" w:hAnsi="Arial"/>
          <w:i/>
          <w:iCs/>
          <w:color w:val="000000"/>
          <w:sz w:val="21"/>
          <w:szCs w:val="21"/>
          <w:lang w:val="cs-CZ"/>
        </w:rPr>
        <w:t xml:space="preserve">Návrat Agnieszky H. </w:t>
      </w:r>
      <w:r>
        <w:rPr>
          <w:rFonts w:ascii="Arial" w:hAnsi="Arial"/>
          <w:color w:val="000000"/>
          <w:sz w:val="21"/>
          <w:szCs w:val="21"/>
          <w:lang w:val="cs-CZ"/>
        </w:rPr>
        <w:t xml:space="preserve">(spol. režie Jacek Petrycki) o polské režisérce Agnieszce Hollandové a jejím vztahu k Československu. V současnosti pracuje na dokumentárním cyklu mapujícím situaci žen v zemích bývalého Sovětského svazu, zejména v Tádžikiskánu a Uzbekistánu. </w:t>
        <w:br/>
      </w:r>
    </w:p>
    <w:p>
      <w:pPr>
        <w:pStyle w:val="Pa0"/>
        <w:spacing w:lineRule="auto" w:line="360"/>
        <w:rPr>
          <w:rFonts w:cs="Calibri" w:ascii="Arial" w:hAnsi="Arial"/>
          <w:b/>
          <w:sz w:val="21"/>
          <w:szCs w:val="21"/>
          <w:lang w:bidi="ar-SA"/>
        </w:rPr>
      </w:pPr>
      <w:r>
        <w:rPr>
          <w:rFonts w:cs="Calibri" w:ascii="Arial" w:hAnsi="Arial"/>
          <w:b/>
          <w:sz w:val="21"/>
          <w:szCs w:val="21"/>
          <w:lang w:bidi="ar-SA"/>
        </w:rPr>
        <w:br/>
        <w:t>TISKOVÝ SERVIS:</w:t>
        <w:br/>
        <w:t xml:space="preserve">Hedvika Petrželková,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rPr>
          <w:rFonts w:cs="Calibri" w:ascii="Arial" w:hAnsi="Arial"/>
          <w:sz w:val="21"/>
          <w:szCs w:val="21"/>
          <w:lang w:val="cs-CZ"/>
        </w:rPr>
      </w:pPr>
      <w:r>
        <w:rPr>
          <w:rFonts w:cs="Calibri" w:ascii="Arial" w:hAnsi="Arial"/>
          <w:sz w:val="21"/>
          <w:szCs w:val="21"/>
          <w:lang w:val="cs-CZ"/>
        </w:rPr>
        <w:t xml:space="preserve">Film Distribution ARTCAM,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rPr>
          <w:rFonts w:ascii="Arial" w:hAnsi="Arial"/>
          <w:sz w:val="21"/>
          <w:szCs w:val="21"/>
          <w:lang w:val="cs-CZ"/>
        </w:rPr>
      </w:pPr>
      <w:r>
        <w:rPr>
          <w:rFonts w:cs="Calibri" w:ascii="Arial" w:hAnsi="Arial"/>
          <w:sz w:val="21"/>
          <w:szCs w:val="21"/>
          <w:lang w:val="cs-CZ"/>
        </w:rPr>
        <w:t xml:space="preserve">tel. +420 776 167 567, email: </w:t>
      </w:r>
      <w:hyperlink r:id="rId5">
        <w:r>
          <w:rPr>
            <w:rStyle w:val="Internetovodkaz"/>
            <w:rFonts w:cs="Calibri" w:ascii="Arial" w:hAnsi="Arial"/>
            <w:color w:val="000000"/>
            <w:sz w:val="21"/>
            <w:szCs w:val="21"/>
            <w:lang w:val="cs-CZ" w:bidi="ar-SA"/>
          </w:rPr>
          <w:t>hedvika.petrzelkova@artcam.cz</w:t>
        </w:r>
      </w:hyperlink>
      <w:r>
        <w:rPr>
          <w:rFonts w:ascii="Arial" w:hAnsi="Arial"/>
          <w:sz w:val="21"/>
          <w:szCs w:val="21"/>
          <w:lang w:val="cs-CZ"/>
        </w:rPr>
        <w:t xml:space="preserve">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rPr>
          <w:rStyle w:val="Internetovodkaz"/>
          <w:rFonts w:ascii="Arial" w:hAnsi="Arial"/>
          <w:color w:val="000000"/>
          <w:sz w:val="21"/>
          <w:szCs w:val="21"/>
          <w:lang w:val="cs-CZ" w:bidi="ar-SA"/>
        </w:rPr>
      </w:pPr>
      <w:hyperlink r:id="rId6">
        <w:r>
          <w:rPr>
            <w:rStyle w:val="Internetovodkaz"/>
            <w:rFonts w:ascii="Arial" w:hAnsi="Arial"/>
            <w:color w:val="000000"/>
            <w:sz w:val="21"/>
            <w:szCs w:val="21"/>
            <w:lang w:val="cs-CZ" w:bidi="ar-SA"/>
          </w:rPr>
          <w:t>www.artcam.cz</w:t>
        </w:r>
      </w:hyperlink>
    </w:p>
    <w:sectPr>
      <w:headerReference w:type="default" r:id="rId7"/>
      <w:footerReference w:type="default" r:id="rId8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Tisková zpráva</w:t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bidi="ar-SA" w:eastAsia="zh-CN"/>
    </w:rPr>
  </w:style>
  <w:style w:type="paragraph" w:styleId="Nadpis1">
    <w:name w:val="Nadpis 1"/>
    <w:basedOn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Nadpis 4"/>
    <w:basedOn w:val="Nadpis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>
      <w:rFonts w:ascii="Courier New" w:hAnsi="Courier New" w:cs="Courier New"/>
      <w:sz w:val="20"/>
    </w:rPr>
  </w:style>
  <w:style w:type="character" w:styleId="WW8Num1z2" w:customStyle="1">
    <w:name w:val="WW8Num1z2"/>
    <w:rPr>
      <w:rFonts w:ascii="Courier New" w:hAnsi="Courier New" w:cs="Courier New"/>
    </w:rPr>
  </w:style>
  <w:style w:type="character" w:styleId="WW8Num1z3" w:customStyle="1">
    <w:name w:val="WW8Num1z3"/>
    <w:rPr>
      <w:rFonts w:ascii="Wingdings" w:hAnsi="Wingdings" w:cs="Wingdings"/>
    </w:rPr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 w:customStyle="1">
    <w:name w:val="WW8Num2z1"/>
    <w:rPr>
      <w:rFonts w:ascii="Courier New" w:hAnsi="Courier New" w:cs="Courier New"/>
      <w:sz w:val="20"/>
    </w:rPr>
  </w:style>
  <w:style w:type="character" w:styleId="WW8Num2z2" w:customStyle="1">
    <w:name w:val="WW8Num2z2"/>
    <w:rPr>
      <w:rFonts w:ascii="Wingdings" w:hAnsi="Wingdings" w:cs="Wingdings"/>
      <w:sz w:val="20"/>
    </w:rPr>
  </w:style>
  <w:style w:type="character" w:styleId="WW8Num2z3" w:customStyle="1">
    <w:name w:val="WW8Num2z3"/>
    <w:rPr/>
  </w:style>
  <w:style w:type="character" w:styleId="WW8Num2z4" w:customStyle="1">
    <w:name w:val="WW8Num2z4"/>
    <w:rPr/>
  </w:style>
  <w:style w:type="character" w:styleId="WW8Num2z5" w:customStyle="1">
    <w:name w:val="WW8Num2z5"/>
    <w:rPr/>
  </w:style>
  <w:style w:type="character" w:styleId="WW8Num2z6" w:customStyle="1">
    <w:name w:val="WW8Num2z6"/>
    <w:rPr/>
  </w:style>
  <w:style w:type="character" w:styleId="WW8Num2z7" w:customStyle="1">
    <w:name w:val="WW8Num2z7"/>
    <w:rPr/>
  </w:style>
  <w:style w:type="character" w:styleId="WW8Num2z8" w:customStyle="1">
    <w:name w:val="WW8Num2z8"/>
    <w:rPr/>
  </w:style>
  <w:style w:type="character" w:styleId="WW8Num3z0" w:customStyle="1">
    <w:name w:val="WW8Num3z0"/>
    <w:rPr>
      <w:rFonts w:ascii="Symbol" w:hAnsi="Symbol" w:cs="Symbol"/>
      <w:sz w:val="20"/>
    </w:rPr>
  </w:style>
  <w:style w:type="character" w:styleId="Standardnpsmoodstavce4" w:customStyle="1">
    <w:name w:val="Standardní písmo odstavce4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Standardnpsmoodstavce3" w:customStyle="1">
    <w:name w:val="Standardní písmo odstavce3"/>
    <w:rPr/>
  </w:style>
  <w:style w:type="character" w:styleId="Standardnpsmoodstavce2" w:customStyle="1">
    <w:name w:val="Standardní písmo odstavce2"/>
    <w:rPr/>
  </w:style>
  <w:style w:type="character" w:styleId="WWAbsatzStandardschriftart11" w:customStyle="1">
    <w:name w:val="WW-Absatz-Standardschriftart11"/>
    <w:rPr/>
  </w:style>
  <w:style w:type="character" w:styleId="WW8Num3z1" w:customStyle="1">
    <w:name w:val="WW8Num3z1"/>
    <w:rPr>
      <w:rFonts w:ascii="Courier New" w:hAnsi="Courier New" w:cs="Courier New"/>
      <w:sz w:val="20"/>
    </w:rPr>
  </w:style>
  <w:style w:type="character" w:styleId="WW8Num3z2" w:customStyle="1">
    <w:name w:val="WW8Num3z2"/>
    <w:rPr>
      <w:rFonts w:ascii="Wingdings" w:hAnsi="Wingdings" w:cs="Wingdings"/>
      <w:sz w:val="20"/>
    </w:rPr>
  </w:style>
  <w:style w:type="character" w:styleId="WW8Num4z0" w:customStyle="1">
    <w:name w:val="WW8Num4z0"/>
    <w:rPr>
      <w:rFonts w:ascii="Symbol" w:hAnsi="Symbol" w:cs="Symbol"/>
      <w:sz w:val="20"/>
    </w:rPr>
  </w:style>
  <w:style w:type="character" w:styleId="WW8Num4z1" w:customStyle="1">
    <w:name w:val="WW8Num4z1"/>
    <w:rPr>
      <w:rFonts w:ascii="Courier New" w:hAnsi="Courier New" w:cs="Courier New"/>
      <w:sz w:val="20"/>
    </w:rPr>
  </w:style>
  <w:style w:type="character" w:styleId="WW8Num4z2" w:customStyle="1">
    <w:name w:val="WW8Num4z2"/>
    <w:rPr>
      <w:rFonts w:ascii="Wingdings" w:hAnsi="Wingdings" w:cs="Wingdings"/>
      <w:sz w:val="20"/>
    </w:rPr>
  </w:style>
  <w:style w:type="character" w:styleId="WW8Num5z0" w:customStyle="1">
    <w:name w:val="WW8Num5z0"/>
    <w:rPr>
      <w:rFonts w:ascii="Symbol" w:hAnsi="Symbol" w:cs="Symbol"/>
      <w:sz w:val="20"/>
    </w:rPr>
  </w:style>
  <w:style w:type="character" w:styleId="WW8Num5z1" w:customStyle="1">
    <w:name w:val="WW8Num5z1"/>
    <w:rPr>
      <w:rFonts w:ascii="Courier New" w:hAnsi="Courier New" w:cs="Courier New"/>
      <w:sz w:val="20"/>
    </w:rPr>
  </w:style>
  <w:style w:type="character" w:styleId="WW8Num5z2" w:customStyle="1">
    <w:name w:val="WW8Num5z2"/>
    <w:rPr>
      <w:rFonts w:ascii="Wingdings" w:hAnsi="Wingdings" w:cs="Wingdings"/>
      <w:sz w:val="20"/>
    </w:rPr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  <w:sz w:val="20"/>
    </w:rPr>
  </w:style>
  <w:style w:type="character" w:styleId="WW8Num7z1" w:customStyle="1">
    <w:name w:val="WW8Num7z1"/>
    <w:rPr>
      <w:rFonts w:ascii="Courier New" w:hAnsi="Courier New" w:cs="Courier New"/>
      <w:sz w:val="20"/>
    </w:rPr>
  </w:style>
  <w:style w:type="character" w:styleId="WW8Num7z2" w:customStyle="1">
    <w:name w:val="WW8Num7z2"/>
    <w:rPr>
      <w:rFonts w:ascii="Wingdings" w:hAnsi="Wingdings" w:cs="Wingdings"/>
      <w:sz w:val="20"/>
    </w:rPr>
  </w:style>
  <w:style w:type="character" w:styleId="WW8Num8z0" w:customStyle="1">
    <w:name w:val="WW8Num8z0"/>
    <w:rPr>
      <w:rFonts w:ascii="Symbol" w:hAnsi="Symbol" w:cs="Symbol"/>
      <w:sz w:val="20"/>
    </w:rPr>
  </w:style>
  <w:style w:type="character" w:styleId="WW8Num8z1" w:customStyle="1">
    <w:name w:val="WW8Num8z1"/>
    <w:rPr>
      <w:rFonts w:ascii="Courier New" w:hAnsi="Courier New" w:cs="Courier New"/>
      <w:sz w:val="20"/>
    </w:rPr>
  </w:style>
  <w:style w:type="character" w:styleId="WW8Num8z2" w:customStyle="1">
    <w:name w:val="WW8Num8z2"/>
    <w:rPr>
      <w:rFonts w:ascii="Wingdings" w:hAnsi="Wingdings" w:cs="Wingdings"/>
      <w:sz w:val="20"/>
    </w:rPr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  <w:rPr>
      <w:rFonts w:ascii="Courier New" w:hAnsi="Courier New" w:cs="Courier New"/>
      <w:sz w:val="20"/>
    </w:rPr>
  </w:style>
  <w:style w:type="character" w:styleId="WW8Num9z2" w:customStyle="1">
    <w:name w:val="WW8Num9z2"/>
    <w:rPr>
      <w:rFonts w:ascii="Wingdings" w:hAnsi="Wingdings" w:cs="Wingdings"/>
      <w:sz w:val="20"/>
    </w:rPr>
  </w:style>
  <w:style w:type="character" w:styleId="WW8Num10z0" w:customStyle="1">
    <w:name w:val="WW8Num10z0"/>
    <w:rPr>
      <w:rFonts w:ascii="Symbol" w:hAnsi="Symbol" w:cs="Symbol"/>
      <w:sz w:val="20"/>
    </w:rPr>
  </w:style>
  <w:style w:type="character" w:styleId="WW8Num10z1" w:customStyle="1">
    <w:name w:val="WW8Num10z1"/>
    <w:rPr>
      <w:rFonts w:ascii="Courier New" w:hAnsi="Courier New" w:cs="Courier New"/>
      <w:sz w:val="20"/>
    </w:rPr>
  </w:style>
  <w:style w:type="character" w:styleId="WW8Num10z2" w:customStyle="1">
    <w:name w:val="WW8Num10z2"/>
    <w:rPr>
      <w:rFonts w:ascii="Wingdings" w:hAnsi="Wingdings" w:cs="Wingdings"/>
      <w:sz w:val="20"/>
    </w:rPr>
  </w:style>
  <w:style w:type="character" w:styleId="WW8Num11z0" w:customStyle="1">
    <w:name w:val="WW8Num11z0"/>
    <w:rPr>
      <w:rFonts w:ascii="Symbol" w:hAnsi="Symbol" w:cs="Symbol"/>
      <w:sz w:val="20"/>
    </w:rPr>
  </w:style>
  <w:style w:type="character" w:styleId="WW8Num11z1" w:customStyle="1">
    <w:name w:val="WW8Num11z1"/>
    <w:rPr>
      <w:rFonts w:ascii="Courier New" w:hAnsi="Courier New" w:cs="Courier New"/>
      <w:sz w:val="20"/>
    </w:rPr>
  </w:style>
  <w:style w:type="character" w:styleId="WW8Num11z2" w:customStyle="1">
    <w:name w:val="WW8Num11z2"/>
    <w:rPr>
      <w:rFonts w:ascii="Wingdings" w:hAnsi="Wingdings" w:cs="Wingdings"/>
      <w:sz w:val="20"/>
    </w:rPr>
  </w:style>
  <w:style w:type="character" w:styleId="Standardnpsmoodstavce1" w:customStyle="1">
    <w:name w:val="Standardní písmo odstavce1"/>
    <w:rPr/>
  </w:style>
  <w:style w:type="character" w:styleId="Internetovodkaz" w:customStyle="1">
    <w:name w:val="Internetový odkaz"/>
    <w:rPr>
      <w:color w:val="0000FF"/>
      <w:u w:val="single"/>
      <w:lang w:val="zxx" w:eastAsia="zxx" w:bidi="zxx"/>
    </w:rPr>
  </w:style>
  <w:style w:type="character" w:styleId="Silnzdraznn" w:customStyle="1">
    <w:name w:val="Silné zdůraznění"/>
    <w:rPr>
      <w:b/>
      <w:bCs/>
    </w:rPr>
  </w:style>
  <w:style w:type="character" w:styleId="Arrowprevious" w:customStyle="1">
    <w:name w:val="arrow-previous"/>
    <w:basedOn w:val="Standardnpsmoodstavce1"/>
    <w:rPr/>
  </w:style>
  <w:style w:type="character" w:styleId="Arrownext" w:customStyle="1">
    <w:name w:val="arrow-next"/>
    <w:basedOn w:val="Standardnpsmoodstavce1"/>
    <w:rPr/>
  </w:style>
  <w:style w:type="character" w:styleId="Appleconvertedspace" w:customStyle="1">
    <w:name w:val="apple-converted-space"/>
    <w:basedOn w:val="Standardnpsmoodstavce1"/>
    <w:rPr/>
  </w:style>
  <w:style w:type="character" w:styleId="Navtveninternetovodkaz" w:customStyle="1">
    <w:name w:val="Navštívený internetový odkaz"/>
    <w:rPr>
      <w:color w:val="800080"/>
      <w:u w:val="single"/>
      <w:lang w:val="zxx" w:eastAsia="zxx" w:bidi="zxx"/>
    </w:rPr>
  </w:style>
  <w:style w:type="character" w:styleId="Bbtext" w:customStyle="1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 w:customStyle="1">
    <w:name w:val="Formátovaný v HTML Char"/>
    <w:rPr>
      <w:rFonts w:ascii="Courier New" w:hAnsi="Courier New" w:cs="Courier New"/>
    </w:rPr>
  </w:style>
  <w:style w:type="character" w:styleId="Odkaznakoment1" w:customStyle="1">
    <w:name w:val="Odkaz na komentář1"/>
    <w:rPr>
      <w:sz w:val="16"/>
      <w:szCs w:val="16"/>
    </w:rPr>
  </w:style>
  <w:style w:type="character" w:styleId="TextkomenteChar" w:customStyle="1">
    <w:name w:val="Text komentáře Char"/>
    <w:rPr>
      <w:rFonts w:ascii="Times" w:hAnsi="Times" w:eastAsia="Times" w:cs="Times"/>
      <w:lang w:val="en-US"/>
    </w:rPr>
  </w:style>
  <w:style w:type="character" w:styleId="PedmtkomenteChar" w:customStyle="1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 w:customStyle="1">
    <w:name w:val="ListLabel 1"/>
    <w:rPr>
      <w:sz w:val="20"/>
    </w:rPr>
  </w:style>
  <w:style w:type="character" w:styleId="ListLabel2" w:customStyle="1">
    <w:name w:val="ListLabel 2"/>
    <w:rPr>
      <w:sz w:val="20"/>
      <w:szCs w:val="24"/>
    </w:rPr>
  </w:style>
  <w:style w:type="character" w:styleId="ListLabel3" w:customStyle="1">
    <w:name w:val="ListLabel 3"/>
    <w:rPr>
      <w:rFonts w:cs="Symbol"/>
      <w:sz w:val="20"/>
    </w:rPr>
  </w:style>
  <w:style w:type="character" w:styleId="ListLabel4" w:customStyle="1">
    <w:name w:val="ListLabel 4"/>
    <w:rPr>
      <w:sz w:val="20"/>
      <w:szCs w:val="24"/>
    </w:rPr>
  </w:style>
  <w:style w:type="character" w:styleId="ListLabel5" w:customStyle="1">
    <w:name w:val="ListLabel 5"/>
    <w:rPr>
      <w:sz w:val="20"/>
    </w:rPr>
  </w:style>
  <w:style w:type="character" w:styleId="ListLabel6" w:customStyle="1">
    <w:name w:val="ListLabel 6"/>
    <w:rPr>
      <w:sz w:val="20"/>
      <w:szCs w:val="24"/>
    </w:rPr>
  </w:style>
  <w:style w:type="character" w:styleId="ListLabel7" w:customStyle="1">
    <w:name w:val="ListLabel 7"/>
    <w:rPr>
      <w:sz w:val="20"/>
    </w:rPr>
  </w:style>
  <w:style w:type="character" w:styleId="ListLabel8" w:customStyle="1">
    <w:name w:val="ListLabel 8"/>
    <w:rPr>
      <w:sz w:val="20"/>
      <w:szCs w:val="24"/>
    </w:rPr>
  </w:style>
  <w:style w:type="character" w:styleId="ListLabel9" w:customStyle="1">
    <w:name w:val="ListLabel 9"/>
    <w:rPr>
      <w:sz w:val="20"/>
    </w:rPr>
  </w:style>
  <w:style w:type="character" w:styleId="ListLabel10" w:customStyle="1">
    <w:name w:val="ListLabel 10"/>
    <w:rPr>
      <w:sz w:val="20"/>
      <w:szCs w:val="24"/>
    </w:rPr>
  </w:style>
  <w:style w:type="character" w:styleId="ListLabel11" w:customStyle="1">
    <w:name w:val="ListLabel 11"/>
    <w:rPr>
      <w:sz w:val="20"/>
    </w:rPr>
  </w:style>
  <w:style w:type="character" w:styleId="ListLabel12" w:customStyle="1">
    <w:name w:val="ListLabel 12"/>
    <w:rPr>
      <w:sz w:val="20"/>
      <w:szCs w:val="24"/>
    </w:rPr>
  </w:style>
  <w:style w:type="character" w:styleId="ListLabel13" w:customStyle="1">
    <w:name w:val="ListLabel 13"/>
    <w:rPr>
      <w:sz w:val="20"/>
    </w:rPr>
  </w:style>
  <w:style w:type="character" w:styleId="ListLabel14" w:customStyle="1">
    <w:name w:val="ListLabel 14"/>
    <w:rPr>
      <w:sz w:val="20"/>
      <w:szCs w:val="24"/>
    </w:rPr>
  </w:style>
  <w:style w:type="character" w:styleId="ListLabel15" w:customStyle="1">
    <w:name w:val="ListLabel 15"/>
    <w:rPr>
      <w:sz w:val="20"/>
    </w:rPr>
  </w:style>
  <w:style w:type="character" w:styleId="ListLabel16" w:customStyle="1">
    <w:name w:val="ListLabel 16"/>
    <w:rPr>
      <w:sz w:val="20"/>
      <w:szCs w:val="24"/>
    </w:rPr>
  </w:style>
  <w:style w:type="character" w:styleId="ListLabel17" w:customStyle="1">
    <w:name w:val="ListLabel 17"/>
    <w:rPr>
      <w:sz w:val="20"/>
    </w:rPr>
  </w:style>
  <w:style w:type="character" w:styleId="ListLabel18" w:customStyle="1">
    <w:name w:val="ListLabel 18"/>
    <w:rPr>
      <w:sz w:val="20"/>
      <w:szCs w:val="24"/>
    </w:rPr>
  </w:style>
  <w:style w:type="character" w:styleId="ListLabel19" w:customStyle="1">
    <w:name w:val="ListLabel 19"/>
    <w:rPr>
      <w:sz w:val="20"/>
    </w:rPr>
  </w:style>
  <w:style w:type="character" w:styleId="ListLabel20" w:customStyle="1">
    <w:name w:val="ListLabel 20"/>
    <w:rPr>
      <w:sz w:val="20"/>
      <w:szCs w:val="24"/>
    </w:rPr>
  </w:style>
  <w:style w:type="character" w:styleId="ListLabel21" w:customStyle="1">
    <w:name w:val="ListLabel 21"/>
    <w:rPr>
      <w:sz w:val="20"/>
    </w:rPr>
  </w:style>
  <w:style w:type="character" w:styleId="ListLabel22" w:customStyle="1">
    <w:name w:val="ListLabel 22"/>
    <w:rPr>
      <w:sz w:val="20"/>
      <w:szCs w:val="24"/>
    </w:rPr>
  </w:style>
  <w:style w:type="character" w:styleId="ListLabel23" w:customStyle="1">
    <w:name w:val="ListLabel 23"/>
    <w:rPr>
      <w:sz w:val="20"/>
    </w:rPr>
  </w:style>
  <w:style w:type="character" w:styleId="ListLabel24" w:customStyle="1">
    <w:name w:val="ListLabel 24"/>
    <w:rPr>
      <w:sz w:val="20"/>
      <w:szCs w:val="24"/>
    </w:rPr>
  </w:style>
  <w:style w:type="character" w:styleId="ListLabel25" w:customStyle="1">
    <w:name w:val="ListLabel 25"/>
    <w:rPr>
      <w:sz w:val="20"/>
    </w:rPr>
  </w:style>
  <w:style w:type="character" w:styleId="ListLabel26" w:customStyle="1">
    <w:name w:val="ListLabel 26"/>
    <w:rPr>
      <w:sz w:val="20"/>
      <w:szCs w:val="24"/>
    </w:rPr>
  </w:style>
  <w:style w:type="character" w:styleId="ListLabel27" w:customStyle="1">
    <w:name w:val="ListLabel 27"/>
    <w:rPr>
      <w:sz w:val="20"/>
    </w:rPr>
  </w:style>
  <w:style w:type="character" w:styleId="ListLabel28" w:customStyle="1">
    <w:name w:val="ListLabel 28"/>
    <w:rPr>
      <w:sz w:val="20"/>
      <w:szCs w:val="24"/>
    </w:rPr>
  </w:style>
  <w:style w:type="character" w:styleId="ListLabel29" w:customStyle="1">
    <w:name w:val="ListLabel 29"/>
    <w:rPr>
      <w:sz w:val="20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paragraph" w:styleId="Titulek3" w:customStyle="1">
    <w:name w:val="Titulek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itulek2" w:customStyle="1">
    <w:name w:val="Titulek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Titulek1" w:customStyle="1">
    <w:name w:val="Titulek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styleId="Zkladntext21" w:customStyle="1">
    <w:name w:val="Základní text 21"/>
    <w:basedOn w:val="Normal"/>
    <w:pPr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 w:customStyle="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Normal1" w:customStyle="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bidi="ar-SA" w:val="cs-CZ" w:eastAsia="zh-CN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HTMLTopofForm">
    <w:name w:val="HTML Top of Form"/>
    <w:basedOn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HTMLBottomofForm">
    <w:name w:val="HTML Bottom of Form"/>
    <w:basedOn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 w:customStyle="1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 w:customStyle="1">
    <w:name w:val="Seznam s odrážkami1"/>
    <w:basedOn w:val="Normal"/>
    <w:pPr/>
    <w:rPr/>
  </w:style>
  <w:style w:type="paragraph" w:styleId="Ilr" w:customStyle="1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 w:customStyle="1">
    <w:name w:val="Předformátovaný text"/>
    <w:basedOn w:val="Normal"/>
    <w:pPr/>
    <w:rPr>
      <w:rFonts w:ascii="Courier New" w:hAnsi="Courier New" w:eastAsia="Courier New" w:cs="Courier New"/>
      <w:sz w:val="20"/>
    </w:rPr>
  </w:style>
  <w:style w:type="paragraph" w:styleId="HTMLPreformatted">
    <w:name w:val="HTML Preformatted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 w:customStyle="1">
    <w:name w:val="Text komentáře1"/>
    <w:basedOn w:val="Normal"/>
    <w:pPr/>
    <w:rPr>
      <w:sz w:val="20"/>
    </w:rPr>
  </w:style>
  <w:style w:type="paragraph" w:styleId="Annotationsubject">
    <w:name w:val="annotation subject"/>
    <w:basedOn w:val="Textkomente1"/>
    <w:pPr/>
    <w:rPr>
      <w:b/>
      <w:bCs/>
    </w:rPr>
  </w:style>
  <w:style w:type="paragraph" w:styleId="Heading2A" w:customStyle="1">
    <w:name w:val="Heading 2 A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bidi="ar-SA" w:val="cs-CZ" w:eastAsia="zh-CN"/>
    </w:rPr>
  </w:style>
  <w:style w:type="paragraph" w:styleId="FreeFormA" w:customStyle="1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bidi="ar-SA" w:eastAsia="zh-CN"/>
    </w:rPr>
  </w:style>
  <w:style w:type="paragraph" w:styleId="ListParagraph">
    <w:name w:val="List Paragraph"/>
    <w:basedOn w:val="Normal"/>
    <w:pPr>
      <w:ind w:left="708" w:right="0" w:hanging="0"/>
    </w:pPr>
    <w:rPr/>
  </w:style>
  <w:style w:type="paragraph" w:styleId="Default" w:customStyle="1">
    <w:name w:val="Default"/>
    <w:pPr>
      <w:widowControl w:val="false"/>
      <w:suppressAutoHyphens w:val="true"/>
      <w:bidi w:val="0"/>
      <w:jc w:val="left"/>
    </w:pPr>
    <w:rPr>
      <w:rFonts w:ascii="Myriad Pro" w:hAnsi="Myriad Pro" w:eastAsia="SimSun" w:cs="Mangal"/>
      <w:color w:val="000000"/>
      <w:sz w:val="24"/>
      <w:szCs w:val="24"/>
      <w:lang w:val="cs-CZ" w:eastAsia="zh-CN" w:bidi="hi-IN"/>
    </w:rPr>
  </w:style>
  <w:style w:type="paragraph" w:styleId="Pa5" w:customStyle="1">
    <w:name w:val="Pa5"/>
    <w:basedOn w:val="Default"/>
    <w:pPr/>
    <w:rPr/>
  </w:style>
  <w:style w:type="paragraph" w:styleId="Pa3" w:customStyle="1">
    <w:name w:val="Pa3"/>
    <w:basedOn w:val="Default"/>
    <w:pPr/>
    <w:rPr/>
  </w:style>
  <w:style w:type="paragraph" w:styleId="Pa4" w:customStyle="1">
    <w:name w:val="Pa4"/>
    <w:basedOn w:val="Default"/>
    <w:pPr/>
    <w:rPr/>
  </w:style>
  <w:style w:type="paragraph" w:styleId="Pa0" w:customStyle="1">
    <w:name w:val="Pa0"/>
    <w:basedOn w:val="Default"/>
    <w:pPr/>
    <w:rPr/>
  </w:style>
  <w:style w:type="paragraph" w:styleId="Ilustrace" w:customStyle="1">
    <w:name w:val="Ilustrace"/>
    <w:basedOn w:val="Popisek"/>
    <w:pPr/>
    <w:rPr/>
  </w:style>
  <w:style w:type="paragraph" w:styleId="Obsahrmce" w:customStyle="1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hyperlink" Target="http://artcam.cz/bratricek-karel/" TargetMode="External"/><Relationship Id="rId5" Type="http://schemas.openxmlformats.org/officeDocument/2006/relationships/hyperlink" Target="mailto:hedvika.petrzelkova@artcam.cz" TargetMode="External"/><Relationship Id="rId6" Type="http://schemas.openxmlformats.org/officeDocument/2006/relationships/hyperlink" Target="http://www.artcam.cz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2016-10-24T14:38:00Z</dcterms:created>
  <dc:creator>Artcam</dc:creator>
  <dc:language>cs-CZ</dc:language>
  <cp:lastModifiedBy>Hedvika Petrželková</cp:lastModifiedBy>
  <cp:lastPrinted>2014-03-19T17:11:00Z</cp:lastPrinted>
  <dcterms:modified xsi:type="dcterms:W3CDTF">2016-10-24T14:38:00Z</dcterms:modified>
  <cp:revision>2</cp:revision>
  <dc:title> </dc:title>
</cp:coreProperties>
</file>