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001F8" w:rsidRDefault="003001F8">
      <w:pPr>
        <w:spacing w:line="360" w:lineRule="auto"/>
        <w:rPr>
          <w:rFonts w:ascii="Arial" w:hAnsi="Arial" w:cs="Calibri"/>
          <w:color w:val="000000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pStyle w:val="Tlotextu"/>
        <w:spacing w:line="360" w:lineRule="auto"/>
        <w:jc w:val="center"/>
      </w:pPr>
    </w:p>
    <w:p w:rsidR="003001F8" w:rsidRDefault="00FB7883">
      <w:pPr>
        <w:pStyle w:val="Tlotextu"/>
        <w:spacing w:line="360" w:lineRule="auto"/>
        <w:jc w:val="center"/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</w:pPr>
      <w:r>
        <w:rPr>
          <w:rFonts w:ascii="Arial" w:eastAsia="Times" w:hAnsi="Arial" w:cs="Times"/>
          <w:b/>
          <w:bCs/>
          <w:color w:val="000000"/>
          <w:sz w:val="32"/>
          <w:szCs w:val="32"/>
          <w:lang w:val="cs-CZ"/>
        </w:rPr>
        <w:t>N A Š E  P O S L E D N Í  T A N G O</w:t>
      </w:r>
      <w:r>
        <w:rPr>
          <w:rFonts w:ascii="Arial" w:eastAsia="Times" w:hAnsi="Arial" w:cs="Times"/>
          <w:b/>
          <w:bCs/>
          <w:color w:val="000000"/>
          <w:sz w:val="32"/>
          <w:szCs w:val="32"/>
          <w:lang w:val="cs-CZ"/>
        </w:rPr>
        <w:t xml:space="preserve"> </w:t>
      </w:r>
      <w:r>
        <w:rPr>
          <w:rFonts w:ascii="Arial" w:eastAsia="Times" w:hAnsi="Arial" w:cs="Times"/>
          <w:b/>
          <w:bCs/>
          <w:color w:val="000000"/>
          <w:sz w:val="32"/>
          <w:szCs w:val="32"/>
          <w:lang w:val="cs-CZ"/>
        </w:rPr>
        <w:br/>
      </w:r>
      <w:r>
        <w:rPr>
          <w:rStyle w:val="Zdraznn"/>
          <w:rFonts w:ascii="Arial" w:hAnsi="Arial"/>
          <w:b/>
          <w:bCs/>
          <w:i w:val="0"/>
          <w:color w:val="000000"/>
          <w:sz w:val="24"/>
          <w:szCs w:val="24"/>
          <w:lang w:val="cs-CZ"/>
        </w:rPr>
        <w:t>(režie: German Kral, producent: Wim Wenders)</w:t>
      </w:r>
      <w:r>
        <w:rPr>
          <w:rStyle w:val="Zdraznn"/>
          <w:rFonts w:ascii="Arial" w:hAnsi="Arial"/>
          <w:b/>
          <w:bCs/>
          <w:i w:val="0"/>
          <w:color w:val="000000"/>
          <w:sz w:val="24"/>
          <w:szCs w:val="24"/>
          <w:lang w:val="cs-CZ"/>
        </w:rPr>
        <w:br/>
        <w:t xml:space="preserve">premiéra: 1.12. 2016 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br/>
      </w:r>
    </w:p>
    <w:p w:rsidR="003001F8" w:rsidRDefault="00FB7883">
      <w:pPr>
        <w:pStyle w:val="Tlotextu"/>
        <w:spacing w:line="360" w:lineRule="auto"/>
        <w:jc w:val="center"/>
        <w:rPr>
          <w:rFonts w:ascii="Arial" w:hAnsi="Arial"/>
          <w:b/>
          <w:bCs/>
          <w:color w:val="000000"/>
          <w:szCs w:val="22"/>
          <w:lang w:val="cs-CZ"/>
        </w:rPr>
      </w:pPr>
      <w:r>
        <w:rPr>
          <w:rFonts w:ascii="Arial" w:hAnsi="Arial"/>
          <w:b/>
          <w:bCs/>
          <w:i/>
          <w:color w:val="000000"/>
          <w:szCs w:val="22"/>
          <w:lang w:val="cs-CZ"/>
        </w:rPr>
        <w:t>Naše poslední tango</w:t>
      </w:r>
      <w:r>
        <w:rPr>
          <w:rFonts w:ascii="Arial" w:hAnsi="Arial"/>
          <w:b/>
          <w:bCs/>
          <w:color w:val="000000"/>
          <w:szCs w:val="22"/>
          <w:lang w:val="cs-CZ"/>
        </w:rPr>
        <w:t xml:space="preserve"> je v první řadě příběh o lásce. O lásce dvou nejslavnějších tanečníků tanga v dějinách. A také o jejich společné lásce k tomuto vášnivému tanci.</w:t>
      </w:r>
    </w:p>
    <w:p w:rsidR="003001F8" w:rsidRDefault="00FB7883">
      <w:pPr>
        <w:pStyle w:val="Tlotextu"/>
        <w:spacing w:line="360" w:lineRule="auto"/>
        <w:jc w:val="center"/>
      </w:pPr>
      <w:r>
        <w:rPr>
          <w:noProof/>
          <w:lang w:val="cs-CZ" w:eastAsia="cs-CZ"/>
        </w:rPr>
        <w:drawing>
          <wp:anchor distT="71755" distB="71755" distL="71755" distR="71755" simplePos="0" relativeHeight="3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122555</wp:posOffset>
            </wp:positionV>
            <wp:extent cx="4782185" cy="319595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1F8" w:rsidRDefault="003001F8">
      <w:pPr>
        <w:pStyle w:val="Tlotextu"/>
        <w:spacing w:line="360" w:lineRule="auto"/>
        <w:jc w:val="center"/>
      </w:pPr>
    </w:p>
    <w:p w:rsidR="003001F8" w:rsidRDefault="00FB7883">
      <w:pPr>
        <w:spacing w:line="360" w:lineRule="auto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</w:r>
    </w:p>
    <w:p w:rsidR="003001F8" w:rsidRDefault="00FB7883">
      <w:pPr>
        <w:spacing w:line="360" w:lineRule="auto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</w: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FB7883">
      <w:pPr>
        <w:spacing w:line="360" w:lineRule="auto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  <w:t xml:space="preserve">María Nieves Rego </w:t>
      </w:r>
      <w:r>
        <w:rPr>
          <w:rFonts w:ascii="Arial" w:hAnsi="Arial"/>
          <w:sz w:val="22"/>
          <w:szCs w:val="22"/>
          <w:lang w:val="cs-CZ"/>
        </w:rPr>
        <w:t xml:space="preserve">(80) a </w:t>
      </w:r>
      <w:r>
        <w:rPr>
          <w:rFonts w:ascii="Arial" w:hAnsi="Arial"/>
          <w:b/>
          <w:bCs/>
          <w:sz w:val="22"/>
          <w:szCs w:val="22"/>
          <w:lang w:val="cs-CZ"/>
        </w:rPr>
        <w:t>Juan Carlos Copes</w:t>
      </w:r>
      <w:r>
        <w:rPr>
          <w:rFonts w:ascii="Arial" w:hAnsi="Arial"/>
          <w:sz w:val="22"/>
          <w:szCs w:val="22"/>
          <w:lang w:val="cs-CZ"/>
        </w:rPr>
        <w:t xml:space="preserve"> (83) se potkali, když jim bylo 14 a 17 let, </w:t>
      </w:r>
      <w:r>
        <w:rPr>
          <w:rFonts w:ascii="Arial" w:hAnsi="Arial"/>
          <w:sz w:val="22"/>
          <w:szCs w:val="22"/>
          <w:lang w:val="cs-CZ"/>
        </w:rPr>
        <w:br/>
        <w:t xml:space="preserve">a </w:t>
      </w:r>
      <w:r>
        <w:rPr>
          <w:rFonts w:ascii="Arial" w:hAnsi="Arial"/>
          <w:sz w:val="22"/>
          <w:szCs w:val="22"/>
          <w:lang w:val="cs-CZ"/>
        </w:rPr>
        <w:t xml:space="preserve">taneční pár tvořili téměř půl století. Za tu dobu se střídavě milovali i nenáviděli a prošli si i několika bolestivými rozchody, vždy se však k sobě nakonec vrátili. Žádný jiný muž totiž netančil tak jako Juan </w:t>
      </w:r>
      <w:r>
        <w:rPr>
          <w:rFonts w:ascii="Arial" w:hAnsi="Arial"/>
          <w:sz w:val="22"/>
          <w:szCs w:val="22"/>
          <w:lang w:val="cs-CZ"/>
        </w:rPr>
        <w:br/>
        <w:t>a žádná jiná žena se v tanci nemohla rovnat M</w:t>
      </w:r>
      <w:r>
        <w:rPr>
          <w:rFonts w:ascii="Arial" w:hAnsi="Arial"/>
          <w:sz w:val="22"/>
          <w:szCs w:val="22"/>
          <w:lang w:val="cs-CZ"/>
        </w:rPr>
        <w:t>aríi! Nakonec však Juan Maríi opustil definitivně: odešel s partnerkou o 20 let mladší a pořídil si s ní dvě děti.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ab/>
        <w:t>Nyní, na sklonku života, se Juan i María rozhodli o svou lásku, nenávist i vášeň podělit. Ve filmu Naše poslední tango vyprávějí svůj příběh</w:t>
      </w:r>
      <w:r>
        <w:rPr>
          <w:rFonts w:ascii="Arial" w:hAnsi="Arial"/>
          <w:sz w:val="22"/>
          <w:szCs w:val="22"/>
          <w:lang w:val="cs-CZ"/>
        </w:rPr>
        <w:t xml:space="preserve"> skupince mladých choreografů a tanečníků tanga z Buenos Aires, kteří ty nejkrásnější, nejdojemnější i nejdramatičtější chvíle jejich života převádějí do neuvěřitelných tanečních choreografií. 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ab/>
        <w:t>Nádherně natočené taneční variace na plátně doplňují zajímavé</w:t>
      </w:r>
      <w:r>
        <w:rPr>
          <w:rFonts w:ascii="Arial" w:hAnsi="Arial"/>
          <w:sz w:val="22"/>
          <w:szCs w:val="22"/>
          <w:lang w:val="cs-CZ"/>
        </w:rPr>
        <w:t xml:space="preserve"> rozhovory i dokumentární ukázky ze zákulisí natáčení: výsledkem je nezapomenutelná cesta do nitra tanga.</w:t>
      </w:r>
    </w:p>
    <w:p w:rsidR="003001F8" w:rsidRDefault="003001F8">
      <w:pPr>
        <w:spacing w:line="360" w:lineRule="auto"/>
      </w:pPr>
    </w:p>
    <w:p w:rsidR="003001F8" w:rsidRDefault="003001F8">
      <w:pPr>
        <w:spacing w:line="360" w:lineRule="auto"/>
      </w:pPr>
    </w:p>
    <w:p w:rsidR="003001F8" w:rsidRDefault="00FB7883">
      <w:pPr>
        <w:spacing w:line="360" w:lineRule="auto"/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</w:pP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>Scénář a režie: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 German Kral 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>/ Střih: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 Ulrike Tortora 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>/ Kamera: 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>Jo Heim, Félix Monti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 xml:space="preserve"> / Hudba: 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>Gerd Baumann, Luis Borda, Sexteto Mayor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 xml:space="preserve"> / Hrají: 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Juan 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>Carlos Copes, María Nieves Rego ad. /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 xml:space="preserve"> Rok výroby: 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2015 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>/Země: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> Argentina, Německo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 xml:space="preserve"> / Producent: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 Wim Wenders 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>/ Jazyk: 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španělsky s českými titulky 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>/ Kopie: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> DCP, DVD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 / 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>Přístupnost:  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>přístupný</w:t>
      </w:r>
      <w:r>
        <w:rPr>
          <w:rStyle w:val="Zdraznn"/>
          <w:rFonts w:ascii="Arial" w:hAnsi="Arial"/>
          <w:b/>
          <w:bCs/>
          <w:i w:val="0"/>
          <w:iCs w:val="0"/>
          <w:color w:val="000000"/>
          <w:sz w:val="22"/>
          <w:szCs w:val="22"/>
          <w:lang w:val="cs-CZ"/>
        </w:rPr>
        <w:t xml:space="preserve"> / Stopáž:</w:t>
      </w:r>
      <w:r>
        <w:rPr>
          <w:rStyle w:val="Zdraznn"/>
          <w:rFonts w:ascii="Arial" w:hAnsi="Arial"/>
          <w:i w:val="0"/>
          <w:iCs w:val="0"/>
          <w:color w:val="000000"/>
          <w:sz w:val="22"/>
          <w:szCs w:val="22"/>
          <w:lang w:val="cs-CZ"/>
        </w:rPr>
        <w:t xml:space="preserve"> 85 min. </w:t>
      </w:r>
    </w:p>
    <w:p w:rsidR="003001F8" w:rsidRDefault="00FB7883">
      <w:pPr>
        <w:pStyle w:val="Tlotextu"/>
        <w:widowControl/>
        <w:spacing w:after="150" w:line="360" w:lineRule="auto"/>
        <w:rPr>
          <w:rStyle w:val="Zdraznn"/>
          <w:rFonts w:ascii="Arial" w:eastAsia="Times" w:hAnsi="Arial" w:cs="Times"/>
          <w:i w:val="0"/>
          <w:iCs w:val="0"/>
          <w:color w:val="000000"/>
          <w:szCs w:val="22"/>
          <w:lang w:val="cs-CZ"/>
        </w:rPr>
      </w:pPr>
      <w:r>
        <w:rPr>
          <w:rStyle w:val="Zdraznn"/>
          <w:rFonts w:ascii="Arial" w:eastAsia="Times" w:hAnsi="Arial" w:cs="Times"/>
          <w:b/>
          <w:bCs/>
          <w:i w:val="0"/>
          <w:iCs w:val="0"/>
          <w:color w:val="000000"/>
          <w:szCs w:val="22"/>
          <w:lang w:val="cs-CZ"/>
        </w:rPr>
        <w:t>Premiéra </w:t>
      </w:r>
      <w:r>
        <w:rPr>
          <w:rStyle w:val="Zdraznn"/>
          <w:rFonts w:ascii="Arial" w:eastAsia="Times" w:hAnsi="Arial" w:cs="Times"/>
          <w:i w:val="0"/>
          <w:iCs w:val="0"/>
          <w:color w:val="000000"/>
          <w:szCs w:val="22"/>
          <w:lang w:val="cs-CZ"/>
        </w:rPr>
        <w:t>1/ 12/ 2016</w:t>
      </w:r>
      <w:r>
        <w:rPr>
          <w:rStyle w:val="Zdraznn"/>
          <w:rFonts w:ascii="Arial" w:eastAsia="Times" w:hAnsi="Arial" w:cs="Times"/>
          <w:i w:val="0"/>
          <w:iCs w:val="0"/>
          <w:color w:val="000000"/>
          <w:szCs w:val="22"/>
          <w:lang w:val="cs-CZ"/>
        </w:rPr>
        <w:br/>
      </w:r>
      <w:r>
        <w:rPr>
          <w:rStyle w:val="Zdraznn"/>
          <w:rFonts w:ascii="Arial" w:eastAsia="Times" w:hAnsi="Arial" w:cs="Times"/>
          <w:b/>
          <w:bCs/>
          <w:i w:val="0"/>
          <w:iCs w:val="0"/>
          <w:color w:val="000000"/>
          <w:szCs w:val="22"/>
          <w:lang w:val="cs-CZ"/>
        </w:rPr>
        <w:t>Monopol </w:t>
      </w:r>
      <w:r>
        <w:rPr>
          <w:rStyle w:val="Zdraznn"/>
          <w:rFonts w:ascii="Arial" w:eastAsia="Times" w:hAnsi="Arial" w:cs="Times"/>
          <w:i w:val="0"/>
          <w:iCs w:val="0"/>
          <w:color w:val="000000"/>
          <w:szCs w:val="22"/>
          <w:lang w:val="cs-CZ"/>
        </w:rPr>
        <w:t>9/ 06/ 2024</w:t>
      </w:r>
    </w:p>
    <w:p w:rsidR="003001F8" w:rsidRDefault="00FB7883">
      <w:pPr>
        <w:pStyle w:val="Tlotextu"/>
        <w:spacing w:line="360" w:lineRule="auto"/>
        <w:rPr>
          <w:rStyle w:val="Internetovodkaz"/>
          <w:rFonts w:ascii="Arial" w:eastAsia="Times" w:hAnsi="Arial" w:cs="Times"/>
          <w:color w:val="000000"/>
          <w:szCs w:val="22"/>
          <w:u w:val="none"/>
          <w:lang w:val="cs-CZ" w:eastAsia="zh-CN" w:bidi="ar-SA"/>
        </w:rPr>
      </w:pPr>
      <w:r>
        <w:rPr>
          <w:rStyle w:val="Internetovodkaz"/>
          <w:rFonts w:ascii="Arial" w:eastAsia="Times" w:hAnsi="Arial" w:cs="Times"/>
          <w:b/>
          <w:bCs/>
          <w:color w:val="000000"/>
          <w:szCs w:val="22"/>
          <w:u w:val="none"/>
          <w:lang w:val="cs-CZ" w:eastAsia="zh-CN" w:bidi="ar-SA"/>
        </w:rPr>
        <w:t xml:space="preserve">Info a foto ke stažení: </w:t>
      </w:r>
      <w:hyperlink r:id="rId7">
        <w:r>
          <w:rPr>
            <w:rStyle w:val="Internetovodkaz"/>
            <w:rFonts w:ascii="Arial" w:eastAsia="Times" w:hAnsi="Arial" w:cs="Times"/>
            <w:color w:val="000000"/>
            <w:szCs w:val="22"/>
            <w:u w:val="none"/>
            <w:lang w:val="cs-CZ" w:eastAsia="zh-CN" w:bidi="ar-SA"/>
          </w:rPr>
          <w:t>http://artcam.cz/nase-posledni-tango/</w:t>
        </w:r>
      </w:hyperlink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i/>
          <w:iCs/>
          <w:sz w:val="22"/>
          <w:szCs w:val="22"/>
          <w:lang w:val="cs-CZ"/>
        </w:rPr>
        <w:tab/>
        <w:t>Naše poslední tango</w:t>
      </w:r>
      <w:r>
        <w:rPr>
          <w:rFonts w:ascii="Arial" w:hAnsi="Arial"/>
          <w:sz w:val="22"/>
          <w:szCs w:val="22"/>
          <w:lang w:val="cs-CZ"/>
        </w:rPr>
        <w:t xml:space="preserve"> není pouhým životopisným snímkem. Zároveň mapuje historii tanga i vliv, jaký měli oba tanečníci na rozvoj tohoto tance v posledních padesáti letech. Jako první se Juan s Maríou odvážili vymanit tango z klubů v Buenos Aires a přivedli tento svůdný tanec na</w:t>
      </w:r>
      <w:r>
        <w:rPr>
          <w:rFonts w:ascii="Arial" w:hAnsi="Arial"/>
          <w:sz w:val="22"/>
          <w:szCs w:val="22"/>
          <w:lang w:val="cs-CZ"/>
        </w:rPr>
        <w:t xml:space="preserve"> pódia divadel po celém světě. Narodili se během zlaté éry tanga, kdy byl tento tanec považován za „rozptýlení pro chudinu“: v jejich případě šlo ale všechno stranou, tangu zkrátka zasvětili svůj život. Pak ale s příchodem rock’n’rollu začala sláva argenti</w:t>
      </w:r>
      <w:r>
        <w:rPr>
          <w:rFonts w:ascii="Arial" w:hAnsi="Arial"/>
          <w:sz w:val="22"/>
          <w:szCs w:val="22"/>
          <w:lang w:val="cs-CZ"/>
        </w:rPr>
        <w:t>nského milostného tance upadat. María, Juan a jejich přátelé se ale nikdy nevzdali. Nebylo umíněnějšího a zapálenějšího člověka, než byl právě Juan: nastudoval první taneční představení v tomto stylu, a proslavil tak svůj milovaný tanec po celém světě.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noProof/>
          <w:sz w:val="22"/>
          <w:szCs w:val="22"/>
          <w:lang w:val="cs-CZ" w:eastAsia="cs-CZ"/>
        </w:rPr>
        <w:drawing>
          <wp:anchor distT="71755" distB="71755" distL="71755" distR="71755" simplePos="0" relativeHeight="5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126365</wp:posOffset>
            </wp:positionV>
            <wp:extent cx="4006850" cy="273939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  <w:szCs w:val="22"/>
          <w:lang w:val="cs-CZ"/>
        </w:rPr>
        <w:tab/>
        <w:t>Je</w:t>
      </w:r>
      <w:r>
        <w:rPr>
          <w:rFonts w:ascii="Arial" w:hAnsi="Arial"/>
          <w:sz w:val="22"/>
          <w:szCs w:val="22"/>
          <w:lang w:val="cs-CZ"/>
        </w:rPr>
        <w:t>ho odhodlání se vyplatilo: soubor brzy vyrážel na turné po Latinské Americe a o něco později vystupoval i v New Yorku. Nebyla to ale jen procházka růžovým sadem, zažili i temnější okamžiky. V USA bylo tango úplnou novinkou. Juan s Maríou neměli peníze a ko</w:t>
      </w:r>
      <w:r>
        <w:rPr>
          <w:rFonts w:ascii="Arial" w:hAnsi="Arial"/>
          <w:sz w:val="22"/>
          <w:szCs w:val="22"/>
          <w:lang w:val="cs-CZ"/>
        </w:rPr>
        <w:t xml:space="preserve">ncem měsíce často nebylo ani na 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 xml:space="preserve">chleba. Až jednoho dne dostal Juan bláznivý nápad: zatančí si na stole. Tak se zrodilo taneční číslo, které se brzy stalo jejich vlajkovou lodí a s nímž zanedlouho vystupovali po celém světě. Maríi se ale začalo stýskat po </w:t>
      </w:r>
      <w:r>
        <w:rPr>
          <w:rFonts w:ascii="Arial" w:hAnsi="Arial"/>
          <w:sz w:val="22"/>
          <w:szCs w:val="22"/>
          <w:lang w:val="cs-CZ"/>
        </w:rPr>
        <w:t xml:space="preserve">domově a chtěla se vrátit domů do Argentiny. Pro Juana by ovšem dýchala, byl pro ni vším. Juan měl taktéž jedinou lásku: tango. 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ab/>
        <w:t xml:space="preserve">María naléhala, a tak si ji Juan v Las Vegas vzal. Vrátili se do Buenos Aires, Juan ale záhy odjel na světové turné – bez ní. </w:t>
      </w:r>
      <w:r>
        <w:rPr>
          <w:rFonts w:ascii="Arial" w:hAnsi="Arial"/>
          <w:sz w:val="22"/>
          <w:szCs w:val="22"/>
          <w:lang w:val="cs-CZ"/>
        </w:rPr>
        <w:t>María byla zoufalá, pak se ale zamilovala do muže, s nímž se seznámila v tančírně milonga. Juan si mezitím uvědomil, jak moc mu jeho taneční partnerka chybí, a po dvou letech se do Buenos Aires vrátil hledat ji. Našel ji v náručí jiného muže.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lastRenderedPageBreak/>
        <w:tab/>
      </w:r>
    </w:p>
    <w:p w:rsidR="00FB7883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ab/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bookmarkStart w:id="0" w:name="_GoBack"/>
      <w:bookmarkEnd w:id="0"/>
      <w:r>
        <w:rPr>
          <w:rFonts w:ascii="Arial" w:hAnsi="Arial"/>
          <w:sz w:val="22"/>
          <w:szCs w:val="22"/>
          <w:lang w:val="cs-CZ"/>
        </w:rPr>
        <w:t xml:space="preserve">Znovu se </w:t>
      </w:r>
      <w:r>
        <w:rPr>
          <w:rFonts w:ascii="Arial" w:hAnsi="Arial"/>
          <w:sz w:val="22"/>
          <w:szCs w:val="22"/>
          <w:lang w:val="cs-CZ"/>
        </w:rPr>
        <w:t>pokusili začít tančit v páru a společně i žít, ale Juanův okázalý způsob života Maríi unavoval. Juan pil a dál chodil za ženami. A jeho sebezničující chování ho málem stálo život. Pak ale potkal svou současnou manželku a ta brzy otěhotněla, což byl pro Mar</w:t>
      </w:r>
      <w:r>
        <w:rPr>
          <w:rFonts w:ascii="Arial" w:hAnsi="Arial"/>
          <w:sz w:val="22"/>
          <w:szCs w:val="22"/>
          <w:lang w:val="cs-CZ"/>
        </w:rPr>
        <w:t>íi obrovský šok.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>Začala éra otevřené nenávisti. Juan s Maríou spolu nemluvili, zůstali však tanečními partnery a téměř dvě desítky let mezi tanečníky neměli konkurenci.</w:t>
      </w:r>
    </w:p>
    <w:p w:rsidR="003001F8" w:rsidRDefault="00FB7883">
      <w:pPr>
        <w:spacing w:line="360" w:lineRule="auto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ab/>
        <w:t xml:space="preserve">Mezinárodně úspěšná show </w:t>
      </w:r>
      <w:r>
        <w:rPr>
          <w:rFonts w:ascii="Arial" w:hAnsi="Arial"/>
          <w:i/>
          <w:sz w:val="22"/>
          <w:szCs w:val="22"/>
          <w:lang w:val="cs-CZ"/>
        </w:rPr>
        <w:t>Tango Argentino</w:t>
      </w:r>
      <w:r>
        <w:rPr>
          <w:rFonts w:ascii="Arial" w:hAnsi="Arial"/>
          <w:sz w:val="22"/>
          <w:szCs w:val="22"/>
          <w:lang w:val="cs-CZ"/>
        </w:rPr>
        <w:t xml:space="preserve"> překonala všechna očekávání a stala se jedním</w:t>
      </w:r>
      <w:r>
        <w:rPr>
          <w:rFonts w:ascii="Arial" w:hAnsi="Arial"/>
          <w:sz w:val="22"/>
          <w:szCs w:val="22"/>
          <w:lang w:val="cs-CZ"/>
        </w:rPr>
        <w:t xml:space="preserve"> z nejoblíbenějších představení na Broadwayi – v hlavních rolích tančili právě Juan a María. Po japonském turné Juan přestal Maríi zvát ke společné práci a María, které tou dobou bylo už přes šedesát let, se psychicky zhroutila. Upadla do depresí, ztratila</w:t>
      </w:r>
      <w:r>
        <w:rPr>
          <w:rFonts w:ascii="Arial" w:hAnsi="Arial"/>
          <w:sz w:val="22"/>
          <w:szCs w:val="22"/>
          <w:lang w:val="cs-CZ"/>
        </w:rPr>
        <w:t xml:space="preserve"> veškerou hrdost i sebedůvěru. Uběhlo několik let, než v sobě našla odvahu znovu tančit: a znovu si tak užila kýžený potlesk publika. Bez svého životního partnera se před námi náhle zhmotnila v ženu – svébytnou umělkyni.</w:t>
      </w:r>
    </w:p>
    <w:p w:rsidR="003001F8" w:rsidRDefault="003001F8">
      <w:pPr>
        <w:spacing w:line="360" w:lineRule="auto"/>
        <w:rPr>
          <w:rFonts w:ascii="Arial" w:hAnsi="Arial"/>
          <w:sz w:val="22"/>
          <w:szCs w:val="22"/>
          <w:lang w:val="cs-CZ"/>
        </w:rPr>
      </w:pPr>
    </w:p>
    <w:p w:rsidR="003001F8" w:rsidRDefault="00FB7883">
      <w:pPr>
        <w:spacing w:line="360" w:lineRule="auto"/>
        <w:rPr>
          <w:rFonts w:ascii="Arial" w:hAnsi="Arial"/>
          <w:b/>
          <w:bCs/>
          <w:sz w:val="22"/>
          <w:szCs w:val="22"/>
          <w:u w:val="single"/>
          <w:lang w:val="cs-CZ"/>
        </w:rPr>
      </w:pPr>
      <w:r>
        <w:rPr>
          <w:rFonts w:ascii="Arial" w:hAnsi="Arial"/>
          <w:b/>
          <w:bCs/>
          <w:sz w:val="22"/>
          <w:szCs w:val="22"/>
          <w:u w:val="single"/>
          <w:lang w:val="cs-CZ"/>
        </w:rPr>
        <w:t>O režisérovi</w:t>
      </w:r>
    </w:p>
    <w:p w:rsidR="003001F8" w:rsidRDefault="00FB7883">
      <w:pPr>
        <w:pStyle w:val="Tlotextu"/>
        <w:spacing w:line="360" w:lineRule="auto"/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</w:pPr>
      <w:r>
        <w:rPr>
          <w:rStyle w:val="Zdraznn"/>
          <w:rFonts w:ascii="Arial" w:eastAsia="Times" w:hAnsi="Arial" w:cs="Times"/>
          <w:b/>
          <w:bCs/>
          <w:i w:val="0"/>
          <w:color w:val="000000"/>
          <w:szCs w:val="22"/>
          <w:lang w:val="cs-CZ"/>
        </w:rPr>
        <w:t>German Kral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 se narodil v roce 1968 v Buenos Aires a v roce 1991 se přestěhoval do Německa, kde se zapsal na Mnichovskou filmovou školu. Má syna a svůj čas dělí mezi Buenos Aires a Mnichov.  Mezi lety 1993 a 1996 spolupracoval s Wimem Wendersem na celovečerním filmu 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>A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 xml:space="preserve"> Trick of the Light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 (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>Světelné efekty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). 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br/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ab/>
        <w:t xml:space="preserve">Film 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>Images of the Absence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 (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>Obrázky z nepřítomnosti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>), který Kral natočil jako diplomovou práci, se dostal do užší nominace na německou Cenu Adolfa Grimmea a na Festivalu dokumentárních filmů v japonské Yamagatě získ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al první cenu. Kromě toho získal cenu Young Bavarian Documentary Film Award pro mladé dokumentaristy v Bavorsku. Jeho film 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>Música Cubana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 z roku 2004 (z produkce Wima Wenderse) měl mezinárodní premiéru na Filmovém festivalu v Benátkách a jeho kopie se proda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ly do celého světa. Film 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>The Last Applause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 xml:space="preserve"> (</w:t>
      </w:r>
      <w:r>
        <w:rPr>
          <w:rStyle w:val="Zdraznn"/>
          <w:rFonts w:ascii="Arial" w:eastAsia="Times" w:hAnsi="Arial" w:cs="Times"/>
          <w:color w:val="000000"/>
          <w:szCs w:val="22"/>
          <w:lang w:val="cs-CZ"/>
        </w:rPr>
        <w:t>Poslední potlesk</w:t>
      </w:r>
      <w:r>
        <w:rPr>
          <w:rStyle w:val="Zdraznn"/>
          <w:rFonts w:ascii="Arial" w:eastAsia="Times" w:hAnsi="Arial" w:cs="Times"/>
          <w:i w:val="0"/>
          <w:color w:val="000000"/>
          <w:szCs w:val="22"/>
          <w:lang w:val="cs-CZ"/>
        </w:rPr>
        <w:t>) z roku 2008, natočený v německé, argentinské a japonské koprodukci, získal cenu FFF Talent Award na festivalu DOK.FEST v Mnichově a cenu Starter Film Prize tamtéž.</w:t>
      </w:r>
      <w:r>
        <w:rPr>
          <w:rStyle w:val="Zdraznn"/>
          <w:rFonts w:ascii="Arial" w:eastAsia="Times" w:hAnsi="Arial" w:cs="Times"/>
          <w:i w:val="0"/>
          <w:noProof/>
          <w:color w:val="000000"/>
          <w:szCs w:val="22"/>
          <w:lang w:val="cs-CZ" w:eastAsia="cs-CZ"/>
        </w:rPr>
        <w:drawing>
          <wp:anchor distT="71755" distB="71755" distL="71755" distR="71755" simplePos="0" relativeHeight="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0</wp:posOffset>
            </wp:positionV>
            <wp:extent cx="2160905" cy="243014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1F8" w:rsidRDefault="003001F8">
      <w:pPr>
        <w:pStyle w:val="Tlotextu"/>
        <w:spacing w:line="360" w:lineRule="auto"/>
      </w:pPr>
    </w:p>
    <w:p w:rsidR="003001F8" w:rsidRDefault="00FB7883">
      <w:pPr>
        <w:pStyle w:val="Pa0"/>
        <w:spacing w:line="360" w:lineRule="auto"/>
        <w:rPr>
          <w:rFonts w:ascii="Arial" w:hAnsi="Arial"/>
          <w:sz w:val="22"/>
          <w:szCs w:val="22"/>
          <w:lang w:bidi="ar-SA"/>
        </w:rPr>
      </w:pPr>
      <w:r>
        <w:rPr>
          <w:rFonts w:ascii="Arial" w:hAnsi="Arial" w:cs="Calibri"/>
          <w:sz w:val="22"/>
          <w:szCs w:val="22"/>
          <w:lang w:bidi="ar-SA"/>
        </w:rPr>
        <w:t xml:space="preserve">TISKOVÝ SERVIS: </w:t>
      </w:r>
      <w:r>
        <w:rPr>
          <w:rFonts w:ascii="Arial" w:hAnsi="Arial" w:cs="Calibri"/>
          <w:sz w:val="22"/>
          <w:szCs w:val="22"/>
          <w:lang w:bidi="ar-SA"/>
        </w:rPr>
        <w:br/>
        <w:t>Hedvika Pet</w:t>
      </w:r>
      <w:r>
        <w:rPr>
          <w:rFonts w:ascii="Arial" w:hAnsi="Arial" w:cs="Calibri"/>
          <w:sz w:val="22"/>
          <w:szCs w:val="22"/>
          <w:lang w:bidi="ar-SA"/>
        </w:rPr>
        <w:t xml:space="preserve">rželková, Film Distribution ARTCAM, </w:t>
      </w:r>
      <w:r>
        <w:rPr>
          <w:rFonts w:ascii="Arial" w:hAnsi="Arial" w:cs="Calibri"/>
          <w:sz w:val="22"/>
          <w:szCs w:val="22"/>
          <w:lang w:bidi="ar-SA"/>
        </w:rPr>
        <w:br/>
      </w:r>
      <w:hyperlink r:id="rId10">
        <w:r>
          <w:rPr>
            <w:rStyle w:val="Internetovodkaz"/>
            <w:rFonts w:ascii="Arial" w:hAnsi="Arial" w:cs="Calibri"/>
            <w:color w:val="000000"/>
            <w:sz w:val="22"/>
            <w:szCs w:val="22"/>
            <w:lang w:val="cs-CZ" w:bidi="ar-SA"/>
          </w:rPr>
          <w:t>hedvika.petrzelkova@artcam.cz</w:t>
        </w:r>
      </w:hyperlink>
      <w:r>
        <w:rPr>
          <w:rFonts w:ascii="Arial" w:hAnsi="Arial"/>
          <w:sz w:val="22"/>
          <w:szCs w:val="22"/>
          <w:lang w:bidi="ar-SA"/>
        </w:rPr>
        <w:t xml:space="preserve">, </w:t>
      </w:r>
    </w:p>
    <w:p w:rsidR="003001F8" w:rsidRDefault="00FB7883">
      <w:pPr>
        <w:pStyle w:val="FreeFormA"/>
        <w:tabs>
          <w:tab w:val="left" w:pos="1133"/>
          <w:tab w:val="left" w:pos="1700"/>
          <w:tab w:val="left" w:pos="2266"/>
          <w:tab w:val="left" w:pos="2833"/>
          <w:tab w:val="left" w:pos="3401"/>
          <w:tab w:val="left" w:pos="3967"/>
          <w:tab w:val="left" w:pos="4535"/>
          <w:tab w:val="left" w:pos="5102"/>
          <w:tab w:val="left" w:pos="5669"/>
          <w:tab w:val="left" w:pos="6235"/>
          <w:tab w:val="left" w:pos="6802"/>
        </w:tabs>
        <w:spacing w:line="360" w:lineRule="auto"/>
        <w:ind w:right="-58"/>
        <w:rPr>
          <w:rStyle w:val="Internetovodkaz"/>
          <w:rFonts w:ascii="Arial" w:hAnsi="Arial"/>
          <w:color w:val="000000"/>
          <w:sz w:val="22"/>
          <w:szCs w:val="22"/>
          <w:lang w:val="cs-CZ" w:bidi="ar-SA"/>
        </w:rPr>
      </w:pPr>
      <w:hyperlink r:id="rId11">
        <w:r>
          <w:rPr>
            <w:rStyle w:val="Internetovodkaz"/>
            <w:rFonts w:ascii="Arial" w:hAnsi="Arial"/>
            <w:color w:val="000000"/>
            <w:sz w:val="22"/>
            <w:szCs w:val="22"/>
            <w:lang w:val="cs-CZ" w:bidi="ar-SA"/>
          </w:rPr>
          <w:t>www.artcam.cz</w:t>
        </w:r>
      </w:hyperlink>
    </w:p>
    <w:sectPr w:rsidR="003001F8">
      <w:headerReference w:type="default" r:id="rId12"/>
      <w:footerReference w:type="default" r:id="rId13"/>
      <w:pgSz w:w="11906" w:h="16838"/>
      <w:pgMar w:top="851" w:right="991" w:bottom="567" w:left="737" w:header="709" w:footer="272" w:gutter="0"/>
      <w:cols w:space="708"/>
      <w:formProt w:val="0"/>
      <w:docGrid w:linePitch="60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B7883">
      <w:r>
        <w:separator/>
      </w:r>
    </w:p>
  </w:endnote>
  <w:endnote w:type="continuationSeparator" w:id="0">
    <w:p w:rsidR="00000000" w:rsidRDefault="00FB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neva;Ari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;Times New Roman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ヒラギノ角ゴ Pro W3;Times New Roman">
    <w:panose1 w:val="00000000000000000000"/>
    <w:charset w:val="80"/>
    <w:family w:val="roman"/>
    <w:notTrueType/>
    <w:pitch w:val="default"/>
  </w:font>
  <w:font w:name="Helvetica">
    <w:panose1 w:val="020B0604020202020204"/>
    <w:charset w:val="EE"/>
    <w:family w:val="roman"/>
    <w:pitch w:val="variable"/>
  </w:font>
  <w:font w:name="Myriad Pro"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1F8" w:rsidRDefault="003001F8">
    <w:pPr>
      <w:ind w:right="48"/>
      <w:rPr>
        <w:rFonts w:ascii="Calibri" w:hAnsi="Calibri" w:cs="Calibri"/>
        <w:b/>
        <w:sz w:val="18"/>
        <w:szCs w:val="18"/>
        <w:lang w:val="cs-CZ"/>
      </w:rPr>
    </w:pPr>
  </w:p>
  <w:p w:rsidR="003001F8" w:rsidRDefault="00FB7883">
    <w:pPr>
      <w:ind w:right="48"/>
      <w:rPr>
        <w:rFonts w:ascii="Calibri" w:eastAsia="Calibri" w:hAnsi="Calibri" w:cs="Calibri"/>
        <w:b/>
        <w:sz w:val="18"/>
        <w:szCs w:val="18"/>
        <w:lang w:val="cs-CZ"/>
      </w:rPr>
    </w:pPr>
    <w:r>
      <w:rPr>
        <w:rFonts w:ascii="Calibri" w:eastAsia="Calibri" w:hAnsi="Calibri" w:cs="Calibri"/>
        <w:b/>
        <w:sz w:val="18"/>
        <w:szCs w:val="18"/>
        <w:lang w:val="cs-CZ"/>
      </w:rPr>
      <w:t xml:space="preserve">                                              </w:t>
    </w:r>
  </w:p>
  <w:p w:rsidR="003001F8" w:rsidRDefault="00FB7883">
    <w:pPr>
      <w:ind w:right="48"/>
      <w:jc w:val="center"/>
      <w:rPr>
        <w:rStyle w:val="Internetovodkaz"/>
        <w:rFonts w:ascii="Calibri" w:hAnsi="Calibri" w:cs="Calibri"/>
        <w:sz w:val="18"/>
        <w:szCs w:val="18"/>
      </w:rPr>
    </w:pPr>
    <w:r>
      <w:rPr>
        <w:rFonts w:ascii="Calibri" w:hAnsi="Calibri" w:cs="Calibri"/>
        <w:b/>
        <w:sz w:val="18"/>
        <w:szCs w:val="18"/>
        <w:lang w:val="cs-CZ"/>
      </w:rPr>
      <w:t xml:space="preserve">Film Distribution Artcam </w:t>
    </w:r>
    <w:r>
      <w:rPr>
        <w:rFonts w:ascii="Calibri" w:hAnsi="Calibri" w:cs="Calibri"/>
        <w:sz w:val="18"/>
        <w:szCs w:val="18"/>
        <w:lang w:val="cs-CZ"/>
      </w:rPr>
      <w:t xml:space="preserve">/ Rašínovo nábřeží 6 / 128 00 Praha 2 / tel: 221411666 / fax: 221411699 / </w:t>
    </w:r>
    <w:hyperlink r:id="rId1">
      <w:r>
        <w:rPr>
          <w:rStyle w:val="Internetovodkaz"/>
          <w:rFonts w:ascii="Calibri" w:hAnsi="Calibri" w:cs="Calibri"/>
          <w:sz w:val="18"/>
          <w:szCs w:val="18"/>
        </w:rPr>
        <w:t>www.artcam.cz</w:t>
      </w:r>
    </w:hyperlink>
  </w:p>
  <w:p w:rsidR="003001F8" w:rsidRDefault="00FB7883">
    <w:pPr>
      <w:tabs>
        <w:tab w:val="left" w:pos="11700"/>
        <w:tab w:val="left" w:pos="11880"/>
        <w:tab w:val="left" w:pos="12060"/>
      </w:tabs>
      <w:ind w:left="-360" w:right="-52"/>
      <w:jc w:val="center"/>
      <w:rPr>
        <w:rStyle w:val="Internetovodkaz"/>
        <w:rFonts w:ascii="Calibri" w:hAnsi="Calibri" w:cs="Calibri"/>
        <w:sz w:val="18"/>
        <w:szCs w:val="18"/>
      </w:rPr>
    </w:pPr>
    <w:r>
      <w:rPr>
        <w:rFonts w:ascii="Calibri" w:hAnsi="Calibri" w:cs="Calibri"/>
        <w:b/>
        <w:sz w:val="18"/>
        <w:szCs w:val="18"/>
        <w:lang w:val="cs-CZ"/>
      </w:rPr>
      <w:t>Programace:</w:t>
    </w:r>
    <w:r>
      <w:rPr>
        <w:rFonts w:ascii="Calibri" w:hAnsi="Calibri" w:cs="Calibri"/>
        <w:sz w:val="18"/>
        <w:szCs w:val="18"/>
        <w:lang w:val="cs-CZ"/>
      </w:rPr>
      <w:t xml:space="preserve"> Alena Vokounová / Komenského 33 / 323 00 Plzeň / tel: 607 194 251/ </w:t>
    </w:r>
    <w:hyperlink r:id="rId2">
      <w:r>
        <w:rPr>
          <w:rStyle w:val="Internetovodkaz"/>
          <w:rFonts w:ascii="Calibri" w:hAnsi="Calibri" w:cs="Calibri"/>
          <w:sz w:val="18"/>
          <w:szCs w:val="18"/>
        </w:rPr>
        <w:t>alena.vokounova@artcam.cz</w:t>
      </w:r>
    </w:hyperlink>
  </w:p>
  <w:p w:rsidR="003001F8" w:rsidRDefault="003001F8">
    <w:pPr>
      <w:pStyle w:val="Zpat"/>
      <w:jc w:val="center"/>
      <w:rPr>
        <w:rFonts w:ascii="Calibri" w:hAnsi="Calibri" w:cs="Calibri"/>
        <w:sz w:val="18"/>
        <w:szCs w:val="18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B7883">
      <w:r>
        <w:separator/>
      </w:r>
    </w:p>
  </w:footnote>
  <w:footnote w:type="continuationSeparator" w:id="0">
    <w:p w:rsidR="00000000" w:rsidRDefault="00FB7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1F8" w:rsidRDefault="00FB7883">
    <w:pPr>
      <w:spacing w:line="320" w:lineRule="exact"/>
      <w:rPr>
        <w:rFonts w:ascii="Calibri" w:hAnsi="Calibri" w:cs="Calibri"/>
        <w:lang w:val="cs-CZ"/>
      </w:rPr>
    </w:pPr>
    <w:r>
      <w:rPr>
        <w:rFonts w:ascii="Calibri" w:hAnsi="Calibri" w:cs="Calibri"/>
        <w:lang w:val="cs-CZ"/>
      </w:rPr>
      <w:t>ARTCAM</w:t>
    </w:r>
    <w:r>
      <w:rPr>
        <w:rFonts w:ascii="Calibri" w:hAnsi="Calibri" w:cs="Calibri"/>
        <w:lang w:val="cs-CZ"/>
      </w:rPr>
      <w:t xml:space="preserve"> / Tisková zpráva</w:t>
    </w:r>
    <w:r>
      <w:rPr>
        <w:rFonts w:ascii="Calibri" w:hAnsi="Calibri" w:cs="Calibri"/>
        <w:noProof/>
        <w:lang w:val="cs-CZ" w:eastAsia="cs-CZ"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5818505</wp:posOffset>
          </wp:positionH>
          <wp:positionV relativeFrom="paragraph">
            <wp:posOffset>-252730</wp:posOffset>
          </wp:positionV>
          <wp:extent cx="670560" cy="670560"/>
          <wp:effectExtent l="0" t="0" r="0" b="0"/>
          <wp:wrapSquare wrapText="bothSides"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01F8"/>
    <w:rsid w:val="003001F8"/>
    <w:rsid w:val="00FB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B3FDE"/>
  <w15:docId w15:val="{CDE648A5-54A9-4C90-890B-D004DA36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pPr>
      <w:widowControl w:val="0"/>
      <w:suppressAutoHyphens/>
    </w:pPr>
    <w:rPr>
      <w:rFonts w:ascii="Times" w:eastAsia="Times" w:hAnsi="Times" w:cs="Times"/>
      <w:color w:val="00000A"/>
      <w:szCs w:val="20"/>
      <w:lang w:val="en-US" w:bidi="ar-SA"/>
    </w:rPr>
  </w:style>
  <w:style w:type="paragraph" w:styleId="Nadpis1">
    <w:name w:val="heading 1"/>
    <w:basedOn w:val="Normln"/>
    <w:next w:val="Normln"/>
    <w:pPr>
      <w:keepNext/>
      <w:outlineLvl w:val="0"/>
    </w:pPr>
    <w:rPr>
      <w:rFonts w:ascii="Geneva;Arial" w:hAnsi="Geneva;Arial" w:cs="Geneva;Arial"/>
      <w:b/>
      <w:sz w:val="48"/>
      <w:lang w:val="cs-CZ"/>
    </w:rPr>
  </w:style>
  <w:style w:type="paragraph" w:styleId="Nadpis2">
    <w:name w:val="heading 2"/>
    <w:basedOn w:val="Normln"/>
    <w:next w:val="Normln"/>
    <w:pPr>
      <w:keepNext/>
      <w:ind w:right="990"/>
      <w:outlineLvl w:val="1"/>
    </w:pPr>
    <w:rPr>
      <w:rFonts w:ascii="Geneva;Arial" w:hAnsi="Geneva;Arial" w:cs="Geneva;Arial"/>
      <w:b/>
      <w:sz w:val="48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adpis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eastAsia="Times-Roman;Times New Roman" w:hAnsi="Symbol" w:cs="Symbol"/>
      <w:sz w:val="20"/>
      <w:szCs w:val="24"/>
      <w:lang w:val="cs-CZ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Standardnpsmoodstavce4">
    <w:name w:val="Standardní písmo odstavce4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Standardnpsmoodstavce1">
    <w:name w:val="Standardní písmo odstavce1"/>
  </w:style>
  <w:style w:type="character" w:customStyle="1" w:styleId="Internetovodkaz">
    <w:name w:val="Internetový odkaz"/>
    <w:rPr>
      <w:color w:val="0000FF"/>
      <w:u w:val="single"/>
      <w:lang/>
    </w:rPr>
  </w:style>
  <w:style w:type="character" w:customStyle="1" w:styleId="Silnzdraznn">
    <w:name w:val="Silné zdůraznění"/>
    <w:rPr>
      <w:b/>
      <w:bCs/>
    </w:rPr>
  </w:style>
  <w:style w:type="character" w:customStyle="1" w:styleId="arrow-previous">
    <w:name w:val="arrow-previous"/>
    <w:basedOn w:val="Standardnpsmoodstavce1"/>
  </w:style>
  <w:style w:type="character" w:customStyle="1" w:styleId="arrow-next">
    <w:name w:val="arrow-next"/>
    <w:basedOn w:val="Standardnpsmoodstavce1"/>
  </w:style>
  <w:style w:type="character" w:customStyle="1" w:styleId="apple-converted-space">
    <w:name w:val="apple-converted-space"/>
    <w:basedOn w:val="Standardnpsmoodstavce1"/>
  </w:style>
  <w:style w:type="character" w:customStyle="1" w:styleId="Navtveninternetovodkaz">
    <w:name w:val="Navštívený internetový odkaz"/>
    <w:rPr>
      <w:color w:val="800080"/>
      <w:u w:val="single"/>
      <w:lang/>
    </w:rPr>
  </w:style>
  <w:style w:type="character" w:customStyle="1" w:styleId="bbtext">
    <w:name w:val="bbtext"/>
    <w:basedOn w:val="Standardnpsmoodstavce1"/>
  </w:style>
  <w:style w:type="character" w:styleId="Zdraznn">
    <w:name w:val="Emphasis"/>
    <w:rPr>
      <w:i/>
      <w:iCs/>
    </w:rPr>
  </w:style>
  <w:style w:type="character" w:customStyle="1" w:styleId="FormtovanvHTMLChar">
    <w:name w:val="Formátovaný v HTML Char"/>
    <w:rPr>
      <w:rFonts w:ascii="Courier New" w:hAnsi="Courier New" w:cs="Courier New"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rPr>
      <w:rFonts w:ascii="Times" w:eastAsia="Times" w:hAnsi="Times" w:cs="Times"/>
      <w:lang w:val="en-US"/>
    </w:rPr>
  </w:style>
  <w:style w:type="character" w:customStyle="1" w:styleId="PedmtkomenteChar">
    <w:name w:val="Předmět komentáře Char"/>
    <w:rPr>
      <w:rFonts w:ascii="Times" w:eastAsia="Times" w:hAnsi="Times" w:cs="Times"/>
      <w:b/>
      <w:bCs/>
      <w:lang w:val="en-US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sz w:val="20"/>
      <w:szCs w:val="24"/>
    </w:rPr>
  </w:style>
  <w:style w:type="character" w:customStyle="1" w:styleId="ListLabel3">
    <w:name w:val="ListLabel 3"/>
    <w:rPr>
      <w:rFonts w:cs="Symbol"/>
      <w:sz w:val="20"/>
    </w:rPr>
  </w:style>
  <w:style w:type="character" w:customStyle="1" w:styleId="ListLabel4">
    <w:name w:val="ListLabel 4"/>
    <w:rPr>
      <w:sz w:val="20"/>
      <w:szCs w:val="24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  <w:szCs w:val="24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  <w:szCs w:val="24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  <w:rPr>
      <w:sz w:val="20"/>
      <w:szCs w:val="24"/>
    </w:rPr>
  </w:style>
  <w:style w:type="character" w:customStyle="1" w:styleId="ListLabel11">
    <w:name w:val="ListLabel 11"/>
    <w:rPr>
      <w:sz w:val="20"/>
    </w:rPr>
  </w:style>
  <w:style w:type="character" w:customStyle="1" w:styleId="ListLabel12">
    <w:name w:val="ListLabel 12"/>
    <w:rPr>
      <w:sz w:val="20"/>
      <w:szCs w:val="24"/>
    </w:rPr>
  </w:style>
  <w:style w:type="character" w:customStyle="1" w:styleId="ListLabel13">
    <w:name w:val="ListLabel 13"/>
    <w:rPr>
      <w:sz w:val="20"/>
    </w:rPr>
  </w:style>
  <w:style w:type="character" w:customStyle="1" w:styleId="ListLabel14">
    <w:name w:val="ListLabel 14"/>
    <w:rPr>
      <w:sz w:val="20"/>
      <w:szCs w:val="24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  <w:szCs w:val="24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  <w:szCs w:val="24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  <w:szCs w:val="24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  <w:szCs w:val="24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  <w:szCs w:val="24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  <w:szCs w:val="24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  <w:szCs w:val="24"/>
    </w:rPr>
  </w:style>
  <w:style w:type="character" w:customStyle="1" w:styleId="ListLabel29">
    <w:name w:val="ListLabel 29"/>
    <w:rPr>
      <w:sz w:val="20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Arial" w:eastAsia="SimSun;宋体" w:hAnsi="Arial" w:cs="Lucida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  <w:rPr>
      <w:rFonts w:ascii="Geneva;Arial" w:eastAsia="Times New Roman" w:hAnsi="Geneva;Arial" w:cs="Geneva;Arial"/>
      <w:color w:val="5D5D5D"/>
      <w:sz w:val="22"/>
    </w:rPr>
  </w:style>
  <w:style w:type="paragraph" w:styleId="Seznam">
    <w:name w:val="List"/>
    <w:basedOn w:val="Tlotextu"/>
    <w:rPr>
      <w:rFonts w:cs="Lucida 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customStyle="1" w:styleId="Titulek3">
    <w:name w:val="Titulek3"/>
    <w:basedOn w:val="Normln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Zkladntext21">
    <w:name w:val="Základní text 21"/>
    <w:basedOn w:val="Normln"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both"/>
    </w:pPr>
    <w:rPr>
      <w:rFonts w:ascii="Geneva;Arial" w:hAnsi="Geneva;Arial" w:cs="Geneva;Arial"/>
      <w:sz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Normal1">
    <w:name w:val="Normal1"/>
    <w:pPr>
      <w:widowControl w:val="0"/>
      <w:suppressAutoHyphens/>
    </w:pPr>
    <w:rPr>
      <w:rFonts w:ascii="Tahoma" w:eastAsia="Times New Roman" w:hAnsi="Tahoma" w:cs="Tahoma"/>
      <w:color w:val="000000"/>
      <w:lang w:bidi="ar-SA"/>
    </w:rPr>
  </w:style>
  <w:style w:type="paragraph" w:styleId="Normlnweb">
    <w:name w:val="Normal (Web)"/>
    <w:basedOn w:val="Normln"/>
    <w:pPr>
      <w:spacing w:before="280" w:after="280"/>
    </w:pPr>
    <w:rPr>
      <w:rFonts w:ascii="Times New Roman" w:eastAsia="Times New Roman" w:hAnsi="Times New Roman" w:cs="Times New Roman"/>
      <w:szCs w:val="24"/>
      <w:lang w:val="cs-CZ"/>
    </w:rPr>
  </w:style>
  <w:style w:type="paragraph" w:styleId="z-Zatekformule">
    <w:name w:val="HTML Top of Form"/>
    <w:basedOn w:val="Normln"/>
    <w:next w:val="Normln"/>
    <w:pPr>
      <w:pBdr>
        <w:top w:val="nil"/>
        <w:left w:val="nil"/>
        <w:bottom w:val="single" w:sz="4" w:space="1" w:color="000001"/>
        <w:right w:val="nil"/>
      </w:pBdr>
      <w:jc w:val="center"/>
    </w:pPr>
    <w:rPr>
      <w:rFonts w:ascii="Arial" w:eastAsia="Times New Roman" w:hAnsi="Arial" w:cs="Arial"/>
      <w:vanish/>
      <w:sz w:val="16"/>
      <w:szCs w:val="16"/>
      <w:lang w:val="cs-CZ"/>
    </w:rPr>
  </w:style>
  <w:style w:type="paragraph" w:styleId="z-Konecformule">
    <w:name w:val="HTML Bottom of Form"/>
    <w:basedOn w:val="Normln"/>
    <w:next w:val="Normln"/>
    <w:pPr>
      <w:pBdr>
        <w:top w:val="single" w:sz="4" w:space="1" w:color="000001"/>
        <w:left w:val="nil"/>
        <w:bottom w:val="nil"/>
        <w:right w:val="nil"/>
      </w:pBdr>
      <w:jc w:val="center"/>
    </w:pPr>
    <w:rPr>
      <w:rFonts w:ascii="Arial" w:eastAsia="Times New Roman" w:hAnsi="Arial" w:cs="Arial"/>
      <w:vanish/>
      <w:sz w:val="16"/>
      <w:szCs w:val="16"/>
      <w:lang w:val="cs-CZ"/>
    </w:rPr>
  </w:style>
  <w:style w:type="paragraph" w:customStyle="1" w:styleId="imgnews">
    <w:name w:val="imgnews"/>
    <w:basedOn w:val="Normln"/>
    <w:pPr>
      <w:spacing w:before="280" w:after="280"/>
    </w:pPr>
    <w:rPr>
      <w:rFonts w:ascii="Times New Roman" w:eastAsia="Times New Roman" w:hAnsi="Times New Roman" w:cs="Times New Roman"/>
      <w:szCs w:val="24"/>
      <w:lang w:val="cs-CZ"/>
    </w:rPr>
  </w:style>
  <w:style w:type="paragraph" w:customStyle="1" w:styleId="Seznamsodrkami1">
    <w:name w:val="Seznam s odrážkami1"/>
    <w:basedOn w:val="Normln"/>
  </w:style>
  <w:style w:type="paragraph" w:customStyle="1" w:styleId="ilr">
    <w:name w:val="il_r"/>
    <w:basedOn w:val="Normln"/>
    <w:pPr>
      <w:spacing w:before="280" w:after="280"/>
    </w:pPr>
    <w:rPr>
      <w:rFonts w:ascii="Times New Roman" w:eastAsia="Times New Roman" w:hAnsi="Times New Roman" w:cs="Times New Roman"/>
      <w:szCs w:val="24"/>
      <w:lang w:val="cs-CZ"/>
    </w:rPr>
  </w:style>
  <w:style w:type="paragraph" w:customStyle="1" w:styleId="Pedformtovantext">
    <w:name w:val="Předformátovaný text"/>
    <w:basedOn w:val="Normln"/>
    <w:rPr>
      <w:rFonts w:ascii="Courier New" w:eastAsia="Courier New" w:hAnsi="Courier New" w:cs="Courier New"/>
      <w:sz w:val="20"/>
    </w:rPr>
  </w:style>
  <w:style w:type="paragraph" w:styleId="FormtovanvHTML">
    <w:name w:val="HTML Preformatted"/>
    <w:basedOn w:val="Normln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lang w:val="cs-CZ"/>
    </w:rPr>
  </w:style>
  <w:style w:type="paragraph" w:customStyle="1" w:styleId="Textkomente1">
    <w:name w:val="Text komentáře1"/>
    <w:basedOn w:val="Normln"/>
    <w:rPr>
      <w:sz w:val="20"/>
    </w:rPr>
  </w:style>
  <w:style w:type="paragraph" w:styleId="Pedmtkomente">
    <w:name w:val="annotation subject"/>
    <w:basedOn w:val="Textkomente1"/>
    <w:rPr>
      <w:b/>
      <w:bCs/>
    </w:rPr>
  </w:style>
  <w:style w:type="paragraph" w:customStyle="1" w:styleId="Heading2A">
    <w:name w:val="Heading 2 A"/>
    <w:next w:val="Normln"/>
    <w:pPr>
      <w:keepNext/>
      <w:widowControl w:val="0"/>
      <w:tabs>
        <w:tab w:val="left" w:pos="576"/>
      </w:tabs>
      <w:suppressAutoHyphens/>
      <w:spacing w:line="276" w:lineRule="auto"/>
      <w:ind w:right="992"/>
    </w:pPr>
    <w:rPr>
      <w:rFonts w:ascii="Calibri" w:eastAsia="ヒラギノ角ゴ Pro W3;Times New Roman" w:hAnsi="Calibri" w:cs="Calibri"/>
      <w:b/>
      <w:color w:val="000000"/>
      <w:lang w:bidi="ar-SA"/>
    </w:rPr>
  </w:style>
  <w:style w:type="paragraph" w:customStyle="1" w:styleId="FreeFormA">
    <w:name w:val="Free Form A"/>
    <w:pPr>
      <w:suppressAutoHyphens/>
    </w:pPr>
    <w:rPr>
      <w:rFonts w:ascii="Helvetica" w:eastAsia="ヒラギノ角ゴ Pro W3;Times New Roman" w:hAnsi="Helvetica" w:cs="Helvetica"/>
      <w:color w:val="000000"/>
      <w:szCs w:val="20"/>
      <w:lang w:val="en-US" w:bidi="ar-SA"/>
    </w:rPr>
  </w:style>
  <w:style w:type="paragraph" w:styleId="Odstavecseseznamem">
    <w:name w:val="List Paragraph"/>
    <w:basedOn w:val="Normln"/>
    <w:pPr>
      <w:ind w:left="708"/>
    </w:pPr>
  </w:style>
  <w:style w:type="paragraph" w:customStyle="1" w:styleId="Default">
    <w:name w:val="Default"/>
    <w:pPr>
      <w:widowControl w:val="0"/>
      <w:suppressAutoHyphens/>
    </w:pPr>
    <w:rPr>
      <w:rFonts w:ascii="Myriad Pro" w:hAnsi="Myriad Pro"/>
      <w:color w:val="000000"/>
    </w:rPr>
  </w:style>
  <w:style w:type="paragraph" w:customStyle="1" w:styleId="Pa5">
    <w:name w:val="Pa5"/>
    <w:basedOn w:val="Default"/>
  </w:style>
  <w:style w:type="paragraph" w:customStyle="1" w:styleId="Pa3">
    <w:name w:val="Pa3"/>
    <w:basedOn w:val="Default"/>
  </w:style>
  <w:style w:type="paragraph" w:customStyle="1" w:styleId="Pa4">
    <w:name w:val="Pa4"/>
    <w:basedOn w:val="Default"/>
  </w:style>
  <w:style w:type="paragraph" w:customStyle="1" w:styleId="Pa0">
    <w:name w:val="Pa0"/>
    <w:basedOn w:val="Default"/>
  </w:style>
  <w:style w:type="paragraph" w:customStyle="1" w:styleId="Ilustrace">
    <w:name w:val="Ilustrace"/>
    <w:basedOn w:val="Popisek"/>
  </w:style>
  <w:style w:type="paragraph" w:customStyle="1" w:styleId="Obsahrmce">
    <w:name w:val="Obsah rámce"/>
    <w:basedOn w:val="Normln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artcam.cz/nase-posledni-tango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artcam.cz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hedvika.petrzelkova@artcam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ena.vokounova@artcam.cz" TargetMode="External"/><Relationship Id="rId1" Type="http://schemas.openxmlformats.org/officeDocument/2006/relationships/hyperlink" Target="http://www.artcam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841</Words>
  <Characters>4962</Characters>
  <Application>Microsoft Office Word</Application>
  <DocSecurity>4</DocSecurity>
  <Lines>41</Lines>
  <Paragraphs>11</Paragraphs>
  <ScaleCrop>false</ScaleCrop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Artcam</dc:creator>
  <cp:lastModifiedBy>Hedvika Petrželková</cp:lastModifiedBy>
  <cp:revision>2</cp:revision>
  <cp:lastPrinted>2014-03-19T17:11:00Z</cp:lastPrinted>
  <dcterms:created xsi:type="dcterms:W3CDTF">2016-11-09T14:25:00Z</dcterms:created>
  <dcterms:modified xsi:type="dcterms:W3CDTF">2016-11-09T14:25:00Z</dcterms:modified>
  <dc:language>cs-CZ</dc:language>
</cp:coreProperties>
</file>